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F5" w:rsidRPr="00900BF5" w:rsidRDefault="00900BF5" w:rsidP="005E1BE9">
      <w:pPr>
        <w:shd w:val="clear" w:color="auto" w:fill="FFFFFF"/>
        <w:spacing w:before="125" w:after="25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900BF5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="005E1BE9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ОЛИТИКА В ОБЛАСТИ ОБРАБОТКИ И ЗАЩИТЫ ПЕРСОНАЛЬНЫХ ДАННЫХ</w:t>
      </w:r>
    </w:p>
    <w:p w:rsidR="00F60156" w:rsidRPr="005E1BE9" w:rsidRDefault="00900BF5" w:rsidP="005E1BE9">
      <w:pPr>
        <w:pStyle w:val="a5"/>
        <w:numPr>
          <w:ilvl w:val="0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line="250" w:lineRule="atLeast"/>
        <w:ind w:left="0" w:firstLine="0"/>
        <w:jc w:val="both"/>
        <w:rPr>
          <w:rFonts w:eastAsia="Times New Roman" w:cs="Tahoma"/>
          <w:b/>
          <w:color w:val="333333"/>
          <w:sz w:val="24"/>
          <w:szCs w:val="24"/>
          <w:lang w:eastAsia="ru-RU"/>
        </w:rPr>
      </w:pPr>
      <w:r w:rsidRPr="005E1BE9">
        <w:rPr>
          <w:rFonts w:eastAsia="Times New Roman" w:cs="Tahoma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5E1BE9" w:rsidRPr="005E1BE9" w:rsidRDefault="005E1BE9" w:rsidP="005E1BE9">
      <w:pPr>
        <w:pStyle w:val="a5"/>
        <w:shd w:val="clear" w:color="auto" w:fill="FFFFFF"/>
        <w:tabs>
          <w:tab w:val="left" w:pos="142"/>
          <w:tab w:val="left" w:pos="284"/>
          <w:tab w:val="left" w:pos="426"/>
        </w:tabs>
        <w:spacing w:line="250" w:lineRule="atLeast"/>
        <w:ind w:left="0"/>
        <w:jc w:val="both"/>
        <w:rPr>
          <w:rFonts w:eastAsia="Times New Roman" w:cs="Tahoma"/>
          <w:b/>
          <w:color w:val="333333"/>
          <w:sz w:val="24"/>
          <w:szCs w:val="24"/>
          <w:lang w:eastAsia="ru-RU"/>
        </w:rPr>
      </w:pPr>
    </w:p>
    <w:p w:rsidR="00F60156" w:rsidRDefault="00900BF5" w:rsidP="005E1BE9">
      <w:pPr>
        <w:pStyle w:val="a5"/>
        <w:numPr>
          <w:ilvl w:val="1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before="240" w:line="250" w:lineRule="atLeast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900BF5">
        <w:rPr>
          <w:rFonts w:eastAsia="Times New Roman" w:cs="Tahoma"/>
          <w:color w:val="333333"/>
          <w:sz w:val="24"/>
          <w:szCs w:val="24"/>
          <w:lang w:eastAsia="ru-RU"/>
        </w:rPr>
        <w:t>С целью поддержания деловой репутации и обеспечения выполнения норм федерального законодательства в полном объеме, ООО «</w:t>
      </w:r>
      <w:r w:rsidRPr="00F60156">
        <w:rPr>
          <w:rFonts w:eastAsia="Times New Roman" w:cs="Tahoma"/>
          <w:color w:val="333333"/>
          <w:sz w:val="24"/>
          <w:szCs w:val="24"/>
          <w:lang w:eastAsia="ru-RU"/>
        </w:rPr>
        <w:t>Тренинг-лаборатория «Этажи</w:t>
      </w:r>
      <w:r w:rsidRPr="00900BF5">
        <w:rPr>
          <w:rFonts w:eastAsia="Times New Roman" w:cs="Tahoma"/>
          <w:color w:val="333333"/>
          <w:sz w:val="24"/>
          <w:szCs w:val="24"/>
          <w:lang w:eastAsia="ru-RU"/>
        </w:rPr>
        <w:t>» (далее - Оператор) считает важнейшей задачей обеспечение законности и справедливости обработки персональных данных, соблюдение их конфиденциальности и безопасности процессов их обработки.</w:t>
      </w:r>
    </w:p>
    <w:p w:rsidR="00F60156" w:rsidRDefault="00900BF5" w:rsidP="00FF08DE">
      <w:pPr>
        <w:pStyle w:val="a5"/>
        <w:numPr>
          <w:ilvl w:val="1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900BF5">
        <w:rPr>
          <w:rFonts w:eastAsia="Times New Roman" w:cs="Tahoma"/>
          <w:color w:val="333333"/>
          <w:sz w:val="24"/>
          <w:szCs w:val="24"/>
          <w:lang w:eastAsia="ru-RU"/>
        </w:rPr>
        <w:t xml:space="preserve">Настоящая Политика в области обработки и защиты персональных данных в </w:t>
      </w:r>
      <w:r w:rsidRPr="00F60156">
        <w:rPr>
          <w:rFonts w:eastAsia="Times New Roman" w:cs="Tahoma"/>
          <w:color w:val="333333"/>
          <w:sz w:val="24"/>
          <w:szCs w:val="24"/>
          <w:lang w:eastAsia="ru-RU"/>
        </w:rPr>
        <w:t xml:space="preserve">ООО </w:t>
      </w:r>
      <w:r w:rsidRPr="00900BF5">
        <w:rPr>
          <w:rFonts w:eastAsia="Times New Roman" w:cs="Tahoma"/>
          <w:color w:val="333333"/>
          <w:sz w:val="24"/>
          <w:szCs w:val="24"/>
          <w:lang w:eastAsia="ru-RU"/>
        </w:rPr>
        <w:t>«</w:t>
      </w:r>
      <w:r w:rsidRPr="00F60156">
        <w:rPr>
          <w:rFonts w:eastAsia="Times New Roman" w:cs="Tahoma"/>
          <w:color w:val="333333"/>
          <w:sz w:val="24"/>
          <w:szCs w:val="24"/>
          <w:lang w:eastAsia="ru-RU"/>
        </w:rPr>
        <w:t>Тренинг-лаборатория «Этажи</w:t>
      </w:r>
      <w:r w:rsidRPr="00900BF5">
        <w:rPr>
          <w:rFonts w:eastAsia="Times New Roman" w:cs="Tahoma"/>
          <w:color w:val="333333"/>
          <w:sz w:val="24"/>
          <w:szCs w:val="24"/>
          <w:lang w:eastAsia="ru-RU"/>
        </w:rPr>
        <w:t>» (далее - Политика):</w:t>
      </w:r>
    </w:p>
    <w:p w:rsidR="00F60156" w:rsidRDefault="00900BF5" w:rsidP="00F77E84">
      <w:pPr>
        <w:pStyle w:val="a5"/>
        <w:numPr>
          <w:ilvl w:val="2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F60156">
        <w:rPr>
          <w:rFonts w:eastAsia="Times New Roman" w:cs="Tahoma"/>
          <w:color w:val="333333"/>
          <w:sz w:val="24"/>
          <w:szCs w:val="24"/>
          <w:lang w:eastAsia="ru-RU"/>
        </w:rPr>
        <w:t>разработана в целях обеспечения реализации требований законодательства РФ в области обработки персональных данных субъектов персональных данных;</w:t>
      </w:r>
    </w:p>
    <w:p w:rsidR="00F60156" w:rsidRDefault="00900BF5" w:rsidP="00F77E84">
      <w:pPr>
        <w:pStyle w:val="a5"/>
        <w:numPr>
          <w:ilvl w:val="2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F60156">
        <w:rPr>
          <w:rFonts w:eastAsia="Times New Roman" w:cs="Tahoma"/>
          <w:color w:val="333333"/>
          <w:sz w:val="24"/>
          <w:szCs w:val="24"/>
          <w:lang w:eastAsia="ru-RU"/>
        </w:rPr>
        <w:t>раскрывает основные категории персональных данных, обрабатываемых Оператором, цели, способы и принципы обработки Оператором персональных данных, права и обязанности Оператора при обработке персональных данных, права субъектов персональных данных, а также перечень мер, применяемых Оператором в целях обеспечения безопасности персональных данных при их обработке;</w:t>
      </w:r>
    </w:p>
    <w:p w:rsidR="00F77E84" w:rsidRDefault="00900BF5" w:rsidP="00F77E84">
      <w:pPr>
        <w:pStyle w:val="a5"/>
        <w:numPr>
          <w:ilvl w:val="2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before="375" w:after="225" w:line="240" w:lineRule="auto"/>
        <w:ind w:left="0" w:firstLine="0"/>
        <w:jc w:val="both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 w:rsidRPr="00F3361E">
        <w:rPr>
          <w:rFonts w:eastAsia="Times New Roman" w:cs="Tahoma"/>
          <w:color w:val="333333"/>
          <w:sz w:val="24"/>
          <w:szCs w:val="24"/>
          <w:lang w:eastAsia="ru-RU"/>
        </w:rPr>
        <w:t>является общедоступным документом, декларирующим концептуальные основы деятельности Оператора при обработке персональных данных.</w:t>
      </w:r>
    </w:p>
    <w:p w:rsidR="00F77E84" w:rsidRPr="00F77E84" w:rsidRDefault="00F77E84" w:rsidP="00F77E84">
      <w:pPr>
        <w:pStyle w:val="a5"/>
        <w:shd w:val="clear" w:color="auto" w:fill="FFFFFF"/>
        <w:tabs>
          <w:tab w:val="left" w:pos="142"/>
          <w:tab w:val="left" w:pos="284"/>
          <w:tab w:val="left" w:pos="426"/>
        </w:tabs>
        <w:spacing w:before="375" w:after="225" w:line="240" w:lineRule="auto"/>
        <w:ind w:left="0"/>
        <w:jc w:val="both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F77E84" w:rsidRPr="00F77E84" w:rsidRDefault="00473E6F" w:rsidP="00F77E84">
      <w:pPr>
        <w:pStyle w:val="a5"/>
        <w:numPr>
          <w:ilvl w:val="0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jc w:val="both"/>
        <w:textAlignment w:val="baseline"/>
        <w:rPr>
          <w:rFonts w:cs="Arial"/>
          <w:b/>
          <w:color w:val="2D2D2D"/>
          <w:spacing w:val="2"/>
        </w:rPr>
      </w:pPr>
      <w:r>
        <w:rPr>
          <w:rFonts w:cs="Arial"/>
          <w:b/>
          <w:color w:val="3C3C3C"/>
          <w:spacing w:val="2"/>
          <w:sz w:val="24"/>
          <w:szCs w:val="24"/>
        </w:rPr>
        <w:t>ОСНОВНЫЕ ТЕРМИ</w:t>
      </w:r>
      <w:r w:rsidR="00F3361E" w:rsidRPr="00F77E84">
        <w:rPr>
          <w:rFonts w:cs="Arial"/>
          <w:b/>
          <w:color w:val="3C3C3C"/>
          <w:spacing w:val="2"/>
          <w:sz w:val="24"/>
          <w:szCs w:val="24"/>
        </w:rPr>
        <w:t>НЫ</w:t>
      </w:r>
      <w:r w:rsidR="00F77E84" w:rsidRPr="00F77E84">
        <w:rPr>
          <w:rFonts w:cs="Arial"/>
          <w:b/>
          <w:color w:val="3C3C3C"/>
          <w:spacing w:val="2"/>
          <w:sz w:val="24"/>
          <w:szCs w:val="24"/>
        </w:rPr>
        <w:t xml:space="preserve"> И ОПРЕДЕЛЕНИЯ</w:t>
      </w:r>
    </w:p>
    <w:p w:rsidR="00F77E84" w:rsidRPr="00F77E84" w:rsidRDefault="00F77E84" w:rsidP="00F77E84">
      <w:pPr>
        <w:pStyle w:val="a5"/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360"/>
        <w:jc w:val="both"/>
        <w:textAlignment w:val="baseline"/>
        <w:rPr>
          <w:rFonts w:cs="Arial"/>
          <w:b/>
          <w:color w:val="2D2D2D"/>
          <w:spacing w:val="2"/>
        </w:rPr>
      </w:pPr>
    </w:p>
    <w:p w:rsidR="00F3361E" w:rsidRPr="00F77E84" w:rsidRDefault="00F77E84" w:rsidP="00F77E84">
      <w:p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jc w:val="both"/>
        <w:textAlignment w:val="baseline"/>
        <w:rPr>
          <w:rFonts w:cs="Arial"/>
          <w:color w:val="2D2D2D"/>
          <w:spacing w:val="2"/>
        </w:rPr>
      </w:pPr>
      <w:r>
        <w:rPr>
          <w:rFonts w:cs="Arial"/>
          <w:b/>
          <w:bCs/>
          <w:color w:val="2D2D2D"/>
          <w:spacing w:val="2"/>
          <w:sz w:val="24"/>
          <w:szCs w:val="24"/>
        </w:rPr>
        <w:t>Персональные данные</w:t>
      </w:r>
      <w:r w:rsidR="00F3361E" w:rsidRPr="00F77E84">
        <w:rPr>
          <w:rStyle w:val="apple-converted-space"/>
          <w:rFonts w:cs="Arial"/>
          <w:color w:val="2D2D2D"/>
          <w:spacing w:val="2"/>
          <w:sz w:val="24"/>
          <w:szCs w:val="24"/>
        </w:rPr>
        <w:t> </w:t>
      </w:r>
      <w:r w:rsidR="00F3361E" w:rsidRPr="00F77E84">
        <w:rPr>
          <w:rFonts w:cs="Arial"/>
          <w:color w:val="2D2D2D"/>
          <w:spacing w:val="2"/>
          <w:sz w:val="24"/>
          <w:szCs w:val="24"/>
        </w:rPr>
        <w:t>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F3361E" w:rsidRDefault="00F3361E" w:rsidP="00F77E8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2D2D2D"/>
          <w:spacing w:val="2"/>
        </w:rPr>
      </w:pPr>
      <w:proofErr w:type="gramStart"/>
      <w:r w:rsidRPr="00F3361E">
        <w:rPr>
          <w:rFonts w:asciiTheme="minorHAnsi" w:hAnsiTheme="minorHAnsi" w:cs="Arial"/>
          <w:b/>
          <w:bCs/>
          <w:color w:val="2D2D2D"/>
          <w:spacing w:val="2"/>
        </w:rPr>
        <w:t>Обработка персональных данных</w:t>
      </w:r>
      <w:r w:rsidRPr="00F3361E">
        <w:rPr>
          <w:rStyle w:val="apple-converted-space"/>
          <w:rFonts w:asciiTheme="minorHAnsi" w:hAnsiTheme="minorHAnsi" w:cs="Arial"/>
          <w:color w:val="2D2D2D"/>
          <w:spacing w:val="2"/>
        </w:rPr>
        <w:t> </w:t>
      </w:r>
      <w:r w:rsidRPr="00F3361E">
        <w:rPr>
          <w:rFonts w:asciiTheme="minorHAnsi" w:hAnsiTheme="minorHAnsi" w:cs="Arial"/>
          <w:color w:val="2D2D2D"/>
          <w:spacing w:val="2"/>
        </w:rPr>
        <w:t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3361E" w:rsidRDefault="00F3361E" w:rsidP="00F3361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Theme="minorHAnsi" w:hAnsiTheme="minorHAnsi" w:cs="Arial"/>
          <w:color w:val="2D2D2D"/>
          <w:spacing w:val="2"/>
        </w:rPr>
      </w:pPr>
      <w:r w:rsidRPr="00F3361E">
        <w:rPr>
          <w:rFonts w:asciiTheme="minorHAnsi" w:hAnsiTheme="minorHAnsi" w:cs="Arial"/>
          <w:b/>
          <w:bCs/>
          <w:color w:val="2D2D2D"/>
          <w:spacing w:val="2"/>
        </w:rPr>
        <w:t>Автоматизированная обработка персональных данных</w:t>
      </w:r>
      <w:r w:rsidRPr="00F3361E">
        <w:rPr>
          <w:rStyle w:val="apple-converted-space"/>
          <w:rFonts w:asciiTheme="minorHAnsi" w:hAnsiTheme="minorHAnsi" w:cs="Arial"/>
          <w:color w:val="2D2D2D"/>
          <w:spacing w:val="2"/>
        </w:rPr>
        <w:t> </w:t>
      </w:r>
      <w:r w:rsidRPr="00F3361E">
        <w:rPr>
          <w:rFonts w:asciiTheme="minorHAnsi" w:hAnsiTheme="minorHAnsi" w:cs="Arial"/>
          <w:color w:val="2D2D2D"/>
          <w:spacing w:val="2"/>
        </w:rPr>
        <w:t>- обработка персональных данных с помощью средств вычислительной техники.</w:t>
      </w:r>
    </w:p>
    <w:p w:rsidR="00F3361E" w:rsidRDefault="00F3361E" w:rsidP="00F3361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Theme="minorHAnsi" w:hAnsiTheme="minorHAnsi" w:cs="Arial"/>
          <w:color w:val="2D2D2D"/>
          <w:spacing w:val="2"/>
        </w:rPr>
      </w:pPr>
      <w:r w:rsidRPr="00F3361E">
        <w:rPr>
          <w:rFonts w:asciiTheme="minorHAnsi" w:hAnsiTheme="minorHAnsi" w:cs="Arial"/>
          <w:b/>
          <w:bCs/>
          <w:color w:val="2D2D2D"/>
          <w:spacing w:val="2"/>
        </w:rPr>
        <w:t>Информационная система персональных данных</w:t>
      </w:r>
      <w:r w:rsidRPr="00F3361E">
        <w:rPr>
          <w:rStyle w:val="apple-converted-space"/>
          <w:rFonts w:asciiTheme="minorHAnsi" w:hAnsiTheme="minorHAnsi" w:cs="Arial"/>
          <w:color w:val="2D2D2D"/>
          <w:spacing w:val="2"/>
        </w:rPr>
        <w:t> </w:t>
      </w:r>
      <w:r w:rsidRPr="00F3361E">
        <w:rPr>
          <w:rFonts w:asciiTheme="minorHAnsi" w:hAnsiTheme="minorHAnsi" w:cs="Arial"/>
          <w:color w:val="2D2D2D"/>
          <w:spacing w:val="2"/>
        </w:rPr>
        <w:t>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F3361E" w:rsidRDefault="00F3361E" w:rsidP="00F3361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Theme="minorHAnsi" w:hAnsiTheme="minorHAnsi" w:cs="Arial"/>
          <w:color w:val="2D2D2D"/>
          <w:spacing w:val="2"/>
        </w:rPr>
      </w:pPr>
      <w:r w:rsidRPr="00F3361E">
        <w:rPr>
          <w:rFonts w:asciiTheme="minorHAnsi" w:hAnsiTheme="minorHAnsi" w:cs="Arial"/>
          <w:b/>
          <w:bCs/>
          <w:color w:val="2D2D2D"/>
          <w:spacing w:val="2"/>
        </w:rPr>
        <w:t>Персональные данные, сделанные общедоступными субъектом персональных данных</w:t>
      </w:r>
      <w:r w:rsidRPr="00F3361E">
        <w:rPr>
          <w:rStyle w:val="apple-converted-space"/>
          <w:rFonts w:asciiTheme="minorHAnsi" w:hAnsiTheme="minorHAnsi" w:cs="Arial"/>
          <w:color w:val="2D2D2D"/>
          <w:spacing w:val="2"/>
        </w:rPr>
        <w:t> </w:t>
      </w:r>
      <w:r w:rsidR="00F77E84">
        <w:rPr>
          <w:rFonts w:asciiTheme="minorHAnsi" w:hAnsiTheme="minorHAnsi" w:cs="Arial"/>
          <w:color w:val="2D2D2D"/>
          <w:spacing w:val="2"/>
        </w:rPr>
        <w:t>– персональные данные</w:t>
      </w:r>
      <w:r w:rsidRPr="00F3361E">
        <w:rPr>
          <w:rFonts w:asciiTheme="minorHAnsi" w:hAnsiTheme="minorHAnsi" w:cs="Arial"/>
          <w:color w:val="2D2D2D"/>
          <w:spacing w:val="2"/>
        </w:rPr>
        <w:t>, доступ неограниченного круга лиц к которым предоставлен субъектом персональных данных либо по его просьбе.</w:t>
      </w:r>
    </w:p>
    <w:p w:rsidR="00F3361E" w:rsidRDefault="00F3361E" w:rsidP="00F3361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Theme="minorHAnsi" w:hAnsiTheme="minorHAnsi" w:cs="Arial"/>
          <w:color w:val="2D2D2D"/>
          <w:spacing w:val="2"/>
        </w:rPr>
      </w:pPr>
      <w:r w:rsidRPr="00F3361E">
        <w:rPr>
          <w:rFonts w:asciiTheme="minorHAnsi" w:hAnsiTheme="minorHAnsi" w:cs="Arial"/>
          <w:b/>
          <w:bCs/>
          <w:color w:val="2D2D2D"/>
          <w:spacing w:val="2"/>
        </w:rPr>
        <w:t>Блокирование персональных данных</w:t>
      </w:r>
      <w:r w:rsidRPr="00F3361E">
        <w:rPr>
          <w:rStyle w:val="apple-converted-space"/>
          <w:rFonts w:asciiTheme="minorHAnsi" w:hAnsiTheme="minorHAnsi" w:cs="Arial"/>
          <w:color w:val="2D2D2D"/>
          <w:spacing w:val="2"/>
        </w:rPr>
        <w:t> </w:t>
      </w:r>
      <w:r w:rsidRPr="00F3361E">
        <w:rPr>
          <w:rFonts w:asciiTheme="minorHAnsi" w:hAnsiTheme="minorHAnsi" w:cs="Arial"/>
          <w:color w:val="2D2D2D"/>
          <w:spacing w:val="2"/>
        </w:rPr>
        <w:t>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F3361E" w:rsidRPr="00F3361E" w:rsidRDefault="00F3361E" w:rsidP="00F3361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Theme="minorHAnsi" w:hAnsiTheme="minorHAnsi" w:cs="Arial"/>
          <w:color w:val="2D2D2D"/>
          <w:spacing w:val="2"/>
        </w:rPr>
      </w:pPr>
      <w:r w:rsidRPr="00F3361E">
        <w:rPr>
          <w:rFonts w:asciiTheme="minorHAnsi" w:hAnsiTheme="minorHAnsi" w:cs="Arial"/>
          <w:b/>
          <w:bCs/>
          <w:color w:val="2D2D2D"/>
          <w:spacing w:val="2"/>
        </w:rPr>
        <w:t>Уничтожение персональных данных</w:t>
      </w:r>
      <w:r w:rsidRPr="00F3361E">
        <w:rPr>
          <w:rStyle w:val="apple-converted-space"/>
          <w:rFonts w:asciiTheme="minorHAnsi" w:hAnsiTheme="minorHAnsi" w:cs="Arial"/>
          <w:color w:val="2D2D2D"/>
          <w:spacing w:val="2"/>
        </w:rPr>
        <w:t> </w:t>
      </w:r>
      <w:r w:rsidRPr="00F3361E">
        <w:rPr>
          <w:rFonts w:asciiTheme="minorHAnsi" w:hAnsiTheme="minorHAnsi" w:cs="Arial"/>
          <w:color w:val="2D2D2D"/>
          <w:spacing w:val="2"/>
        </w:rPr>
        <w:t>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F60156" w:rsidRPr="005E1BE9" w:rsidRDefault="00900BF5" w:rsidP="00F3361E">
      <w:pPr>
        <w:pStyle w:val="a5"/>
        <w:numPr>
          <w:ilvl w:val="0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before="240" w:after="0" w:line="250" w:lineRule="atLeast"/>
        <w:ind w:left="0" w:firstLine="0"/>
        <w:jc w:val="both"/>
        <w:rPr>
          <w:rFonts w:eastAsia="Times New Roman" w:cs="Tahoma"/>
          <w:b/>
          <w:color w:val="333333"/>
          <w:sz w:val="24"/>
          <w:szCs w:val="24"/>
          <w:lang w:eastAsia="ru-RU"/>
        </w:rPr>
      </w:pPr>
      <w:r w:rsidRPr="00F3361E">
        <w:rPr>
          <w:rFonts w:eastAsia="Times New Roman" w:cs="Tahoma"/>
          <w:b/>
          <w:bCs/>
          <w:color w:val="333333"/>
          <w:sz w:val="24"/>
          <w:szCs w:val="24"/>
          <w:lang w:eastAsia="ru-RU"/>
        </w:rPr>
        <w:lastRenderedPageBreak/>
        <w:t>ИНФОРМАЦИЯ ОБ ОПЕРАТОРЕ, ПРАВОВЫЕ ОСНОВАНИЯ И ЦЕЛИ ОБРАБОТКИ</w:t>
      </w:r>
      <w:r w:rsidRPr="005E1BE9">
        <w:rPr>
          <w:rFonts w:eastAsia="Times New Roman" w:cs="Tahoma"/>
          <w:b/>
          <w:bCs/>
          <w:color w:val="333333"/>
          <w:sz w:val="24"/>
          <w:szCs w:val="24"/>
          <w:lang w:eastAsia="ru-RU"/>
        </w:rPr>
        <w:t xml:space="preserve"> ПЕРСОНАЛЬНЫХ ДАННЫХ</w:t>
      </w:r>
    </w:p>
    <w:p w:rsidR="005E1BE9" w:rsidRPr="005E1BE9" w:rsidRDefault="005E1BE9" w:rsidP="005E1BE9">
      <w:pPr>
        <w:pStyle w:val="a5"/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/>
        <w:jc w:val="both"/>
        <w:rPr>
          <w:rFonts w:eastAsia="Times New Roman" w:cs="Tahoma"/>
          <w:b/>
          <w:color w:val="333333"/>
          <w:sz w:val="24"/>
          <w:szCs w:val="24"/>
          <w:lang w:eastAsia="ru-RU"/>
        </w:rPr>
      </w:pPr>
    </w:p>
    <w:p w:rsidR="00D92F49" w:rsidRPr="00D92F49" w:rsidRDefault="00900BF5" w:rsidP="00FF08DE">
      <w:pPr>
        <w:pStyle w:val="a5"/>
        <w:numPr>
          <w:ilvl w:val="1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D92F49">
        <w:rPr>
          <w:rFonts w:eastAsia="Times New Roman" w:cs="Tahoma"/>
          <w:color w:val="333333"/>
          <w:sz w:val="24"/>
          <w:szCs w:val="24"/>
          <w:lang w:eastAsia="ru-RU"/>
        </w:rPr>
        <w:t>Реквизиты</w:t>
      </w:r>
      <w:r w:rsidR="00D92F49" w:rsidRPr="00D92F49">
        <w:rPr>
          <w:rFonts w:eastAsia="Times New Roman" w:cs="Tahoma"/>
          <w:color w:val="333333"/>
          <w:sz w:val="24"/>
          <w:szCs w:val="24"/>
          <w:lang w:eastAsia="ru-RU"/>
        </w:rPr>
        <w:t xml:space="preserve"> оператора персональных данных.</w:t>
      </w:r>
      <w:r w:rsidR="00473E6F">
        <w:rPr>
          <w:rFonts w:eastAsia="Times New Roman" w:cs="Tahoma"/>
          <w:color w:val="333333"/>
          <w:sz w:val="24"/>
          <w:szCs w:val="24"/>
          <w:lang w:eastAsia="ru-RU"/>
        </w:rPr>
        <w:t xml:space="preserve"> </w:t>
      </w:r>
      <w:r w:rsidRPr="00D92F49">
        <w:rPr>
          <w:rFonts w:eastAsia="Times New Roman" w:cs="Tahoma"/>
          <w:color w:val="333333"/>
          <w:sz w:val="24"/>
          <w:szCs w:val="24"/>
          <w:lang w:eastAsia="ru-RU"/>
        </w:rPr>
        <w:t>Наименование: Общество с ограниченной ответственностью «Тренинг-лаборатория «Этажи»</w:t>
      </w:r>
    </w:p>
    <w:p w:rsidR="00D92F49" w:rsidRDefault="00900BF5" w:rsidP="00FF08DE">
      <w:pPr>
        <w:pStyle w:val="a5"/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/>
        <w:jc w:val="both"/>
        <w:rPr>
          <w:color w:val="000000"/>
          <w:sz w:val="24"/>
          <w:szCs w:val="24"/>
        </w:rPr>
      </w:pPr>
      <w:r w:rsidRPr="00F60156">
        <w:rPr>
          <w:rFonts w:eastAsia="Times New Roman" w:cs="Tahoma"/>
          <w:color w:val="333333"/>
          <w:sz w:val="24"/>
          <w:szCs w:val="24"/>
          <w:lang w:eastAsia="ru-RU"/>
        </w:rPr>
        <w:t>ИНН: </w:t>
      </w:r>
      <w:r w:rsidRPr="00F60156">
        <w:rPr>
          <w:color w:val="000000"/>
          <w:sz w:val="24"/>
          <w:szCs w:val="24"/>
        </w:rPr>
        <w:t>3525267930</w:t>
      </w:r>
    </w:p>
    <w:p w:rsidR="00D92F49" w:rsidRDefault="00900BF5" w:rsidP="00FF08DE">
      <w:pPr>
        <w:pStyle w:val="a5"/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/>
        <w:jc w:val="both"/>
        <w:rPr>
          <w:color w:val="000000"/>
          <w:sz w:val="24"/>
          <w:szCs w:val="24"/>
        </w:rPr>
      </w:pPr>
      <w:r w:rsidRPr="00F60156">
        <w:rPr>
          <w:color w:val="000000"/>
          <w:sz w:val="24"/>
          <w:szCs w:val="24"/>
        </w:rPr>
        <w:t>Юридический адрес: 160022, г. Вологда, ул. Казакова 2 - 48.,</w:t>
      </w:r>
    </w:p>
    <w:p w:rsidR="00D92F49" w:rsidRDefault="00900BF5" w:rsidP="00FF08DE">
      <w:pPr>
        <w:pStyle w:val="a5"/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/>
        <w:jc w:val="both"/>
        <w:rPr>
          <w:color w:val="000000"/>
          <w:sz w:val="24"/>
          <w:szCs w:val="24"/>
        </w:rPr>
      </w:pPr>
      <w:r w:rsidRPr="004E13A9">
        <w:rPr>
          <w:color w:val="000000"/>
          <w:sz w:val="24"/>
          <w:szCs w:val="24"/>
        </w:rPr>
        <w:t>Фактический адрес: 160000, г. Вологда, ул. Мальцева, д. 52, офис 312</w:t>
      </w:r>
    </w:p>
    <w:p w:rsidR="00D92F49" w:rsidRDefault="00D92F49" w:rsidP="00FF08DE">
      <w:pPr>
        <w:pStyle w:val="a5"/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/>
        <w:jc w:val="both"/>
        <w:rPr>
          <w:rFonts w:cs="Tahoma"/>
          <w:color w:val="333333"/>
          <w:sz w:val="24"/>
          <w:szCs w:val="24"/>
        </w:rPr>
      </w:pPr>
      <w:r>
        <w:rPr>
          <w:rFonts w:eastAsia="Times New Roman" w:cs="Tahoma"/>
          <w:color w:val="333333"/>
          <w:sz w:val="24"/>
          <w:szCs w:val="24"/>
          <w:lang w:eastAsia="ru-RU"/>
        </w:rPr>
        <w:t>Тел.</w:t>
      </w:r>
      <w:r w:rsidR="00900BF5" w:rsidRPr="00900BF5">
        <w:rPr>
          <w:rFonts w:eastAsia="Times New Roman" w:cs="Tahoma"/>
          <w:color w:val="333333"/>
          <w:sz w:val="24"/>
          <w:szCs w:val="24"/>
          <w:lang w:eastAsia="ru-RU"/>
        </w:rPr>
        <w:t>:</w:t>
      </w:r>
      <w:r w:rsidR="00900BF5" w:rsidRPr="004E13A9">
        <w:rPr>
          <w:rFonts w:eastAsia="Times New Roman" w:cs="Tahoma"/>
          <w:color w:val="333333"/>
          <w:sz w:val="24"/>
          <w:szCs w:val="24"/>
          <w:lang w:eastAsia="ru-RU"/>
        </w:rPr>
        <w:t> </w:t>
      </w:r>
      <w:r w:rsidR="00900BF5" w:rsidRPr="004E13A9">
        <w:rPr>
          <w:rFonts w:cs="Tahoma"/>
          <w:color w:val="333333"/>
          <w:sz w:val="24"/>
          <w:szCs w:val="24"/>
        </w:rPr>
        <w:t>+7 (921) 232 42 71</w:t>
      </w:r>
    </w:p>
    <w:p w:rsidR="00816B7F" w:rsidRPr="00816B7F" w:rsidRDefault="00D92F49" w:rsidP="00816B7F">
      <w:pPr>
        <w:pStyle w:val="a5"/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/>
        <w:jc w:val="both"/>
        <w:rPr>
          <w:lang w:val="en-US"/>
        </w:rPr>
      </w:pPr>
      <w:r w:rsidRPr="00D92F49">
        <w:rPr>
          <w:rFonts w:eastAsia="Times New Roman" w:cs="Tahoma"/>
          <w:color w:val="333333"/>
          <w:sz w:val="24"/>
          <w:szCs w:val="24"/>
          <w:lang w:val="en-US" w:eastAsia="ru-RU"/>
        </w:rPr>
        <w:t>WWW</w:t>
      </w:r>
      <w:r w:rsidR="00900BF5" w:rsidRPr="00816B7F">
        <w:rPr>
          <w:rFonts w:eastAsia="Times New Roman" w:cs="Tahoma"/>
          <w:sz w:val="24"/>
          <w:szCs w:val="24"/>
          <w:lang w:val="en-US" w:eastAsia="ru-RU"/>
        </w:rPr>
        <w:t xml:space="preserve">: </w:t>
      </w:r>
      <w:r w:rsidR="00900BF5" w:rsidRPr="00900BF5">
        <w:rPr>
          <w:rFonts w:eastAsia="Times New Roman" w:cs="Tahoma"/>
          <w:sz w:val="24"/>
          <w:szCs w:val="24"/>
          <w:lang w:val="en-US" w:eastAsia="ru-RU"/>
        </w:rPr>
        <w:t> </w:t>
      </w:r>
      <w:hyperlink r:id="rId6" w:history="1">
        <w:r w:rsidR="00900BF5" w:rsidRPr="005E1BE9">
          <w:rPr>
            <w:rFonts w:cs="Tahoma"/>
            <w:sz w:val="24"/>
            <w:szCs w:val="24"/>
            <w:u w:val="single"/>
            <w:lang w:val="en-US"/>
          </w:rPr>
          <w:t>http</w:t>
        </w:r>
        <w:r w:rsidR="00900BF5" w:rsidRPr="00816B7F">
          <w:rPr>
            <w:rFonts w:cs="Tahoma"/>
            <w:sz w:val="24"/>
            <w:szCs w:val="24"/>
            <w:u w:val="single"/>
            <w:lang w:val="en-US"/>
          </w:rPr>
          <w:t>://</w:t>
        </w:r>
        <w:r w:rsidR="00900BF5" w:rsidRPr="005E1BE9">
          <w:rPr>
            <w:rFonts w:cs="Tahoma"/>
            <w:sz w:val="24"/>
            <w:szCs w:val="24"/>
            <w:u w:val="single"/>
            <w:lang w:val="en-US"/>
          </w:rPr>
          <w:t>b</w:t>
        </w:r>
        <w:r w:rsidR="00900BF5" w:rsidRPr="00816B7F">
          <w:rPr>
            <w:rFonts w:cs="Tahoma"/>
            <w:sz w:val="24"/>
            <w:szCs w:val="24"/>
            <w:u w:val="single"/>
            <w:lang w:val="en-US"/>
          </w:rPr>
          <w:t>.</w:t>
        </w:r>
        <w:r w:rsidR="00900BF5" w:rsidRPr="005E1BE9">
          <w:rPr>
            <w:rFonts w:cs="Tahoma"/>
            <w:sz w:val="24"/>
            <w:szCs w:val="24"/>
            <w:u w:val="single"/>
            <w:lang w:val="en-US"/>
          </w:rPr>
          <w:t>etalab</w:t>
        </w:r>
        <w:r w:rsidR="00900BF5" w:rsidRPr="00816B7F">
          <w:rPr>
            <w:rFonts w:cs="Tahoma"/>
            <w:sz w:val="24"/>
            <w:szCs w:val="24"/>
            <w:u w:val="single"/>
            <w:lang w:val="en-US"/>
          </w:rPr>
          <w:t>.</w:t>
        </w:r>
        <w:r w:rsidR="00900BF5" w:rsidRPr="005E1BE9">
          <w:rPr>
            <w:rFonts w:cs="Tahoma"/>
            <w:sz w:val="24"/>
            <w:szCs w:val="24"/>
            <w:u w:val="single"/>
            <w:lang w:val="en-US"/>
          </w:rPr>
          <w:t>ru</w:t>
        </w:r>
        <w:r w:rsidR="00900BF5" w:rsidRPr="00816B7F">
          <w:rPr>
            <w:rFonts w:cs="Tahoma"/>
            <w:sz w:val="24"/>
            <w:szCs w:val="24"/>
            <w:u w:val="single"/>
            <w:lang w:val="en-US"/>
          </w:rPr>
          <w:t>/</w:t>
        </w:r>
      </w:hyperlink>
      <w:r w:rsidR="00816B7F" w:rsidRPr="00816B7F">
        <w:rPr>
          <w:lang w:val="en-US"/>
        </w:rPr>
        <w:t xml:space="preserve"> </w:t>
      </w:r>
    </w:p>
    <w:p w:rsidR="00816B7F" w:rsidRDefault="00900BF5" w:rsidP="00816B7F">
      <w:pPr>
        <w:pStyle w:val="a5"/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816B7F">
        <w:rPr>
          <w:rFonts w:eastAsia="Times New Roman" w:cs="Tahoma"/>
          <w:sz w:val="24"/>
          <w:szCs w:val="24"/>
          <w:lang w:eastAsia="ru-RU"/>
        </w:rPr>
        <w:t>Реестр операторов персональных данных:</w:t>
      </w:r>
      <w:r w:rsidR="00816B7F">
        <w:rPr>
          <w:rFonts w:eastAsia="Times New Roman" w:cs="Tahoma"/>
          <w:sz w:val="24"/>
          <w:szCs w:val="24"/>
          <w:lang w:eastAsia="ru-RU"/>
        </w:rPr>
        <w:t xml:space="preserve"> </w:t>
      </w:r>
      <w:r w:rsidRPr="004E13A9">
        <w:rPr>
          <w:rFonts w:eastAsia="Times New Roman" w:cs="Tahoma"/>
          <w:color w:val="333333"/>
          <w:sz w:val="24"/>
          <w:szCs w:val="24"/>
          <w:lang w:eastAsia="ru-RU"/>
        </w:rPr>
        <w:t> </w:t>
      </w:r>
      <w:r w:rsidR="00816B7F">
        <w:rPr>
          <w:rFonts w:eastAsia="Times New Roman" w:cs="Tahoma"/>
          <w:color w:val="333333"/>
          <w:sz w:val="24"/>
          <w:szCs w:val="24"/>
          <w:lang w:eastAsia="ru-RU"/>
        </w:rPr>
        <w:fldChar w:fldCharType="begin"/>
      </w:r>
      <w:r w:rsidR="00816B7F">
        <w:rPr>
          <w:rFonts w:eastAsia="Times New Roman" w:cs="Tahoma"/>
          <w:color w:val="333333"/>
          <w:sz w:val="24"/>
          <w:szCs w:val="24"/>
          <w:lang w:eastAsia="ru-RU"/>
        </w:rPr>
        <w:instrText xml:space="preserve"> HYPERLINK "</w:instrText>
      </w:r>
      <w:r w:rsidR="00816B7F" w:rsidRPr="00816B7F">
        <w:rPr>
          <w:rFonts w:eastAsia="Times New Roman" w:cs="Tahoma"/>
          <w:color w:val="333333"/>
          <w:sz w:val="24"/>
          <w:szCs w:val="24"/>
          <w:lang w:eastAsia="ru-RU"/>
        </w:rPr>
        <w:instrText>https://pd.rkn.gov.ru/operators-registry/operators-list/</w:instrText>
      </w:r>
      <w:r w:rsidR="00816B7F">
        <w:rPr>
          <w:rFonts w:eastAsia="Times New Roman" w:cs="Tahoma"/>
          <w:color w:val="333333"/>
          <w:sz w:val="24"/>
          <w:szCs w:val="24"/>
          <w:lang w:eastAsia="ru-RU"/>
        </w:rPr>
        <w:instrText xml:space="preserve">" </w:instrText>
      </w:r>
      <w:r w:rsidR="00816B7F">
        <w:rPr>
          <w:rFonts w:eastAsia="Times New Roman" w:cs="Tahoma"/>
          <w:color w:val="333333"/>
          <w:sz w:val="24"/>
          <w:szCs w:val="24"/>
          <w:lang w:eastAsia="ru-RU"/>
        </w:rPr>
        <w:fldChar w:fldCharType="separate"/>
      </w:r>
      <w:r w:rsidR="00816B7F" w:rsidRPr="002D0F27">
        <w:rPr>
          <w:rStyle w:val="a4"/>
          <w:rFonts w:eastAsia="Times New Roman" w:cs="Tahoma"/>
          <w:sz w:val="24"/>
          <w:szCs w:val="24"/>
          <w:lang w:eastAsia="ru-RU"/>
        </w:rPr>
        <w:t>https://pd.rkn.gov.ru/operators-registry/operators-list/</w:t>
      </w:r>
      <w:r w:rsidR="00816B7F">
        <w:rPr>
          <w:rFonts w:eastAsia="Times New Roman" w:cs="Tahoma"/>
          <w:color w:val="333333"/>
          <w:sz w:val="24"/>
          <w:szCs w:val="24"/>
          <w:lang w:eastAsia="ru-RU"/>
        </w:rPr>
        <w:fldChar w:fldCharType="end"/>
      </w:r>
      <w:r w:rsidR="00816B7F">
        <w:rPr>
          <w:rFonts w:eastAsia="Times New Roman" w:cs="Tahoma"/>
          <w:color w:val="333333"/>
          <w:sz w:val="24"/>
          <w:szCs w:val="24"/>
          <w:lang w:eastAsia="ru-RU"/>
        </w:rPr>
        <w:t>.</w:t>
      </w:r>
    </w:p>
    <w:p w:rsidR="00D92F49" w:rsidRDefault="00900BF5" w:rsidP="00816B7F">
      <w:pPr>
        <w:pStyle w:val="a5"/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900BF5">
        <w:rPr>
          <w:rFonts w:eastAsia="Times New Roman" w:cs="Tahoma"/>
          <w:color w:val="333333"/>
          <w:sz w:val="24"/>
          <w:szCs w:val="24"/>
          <w:lang w:eastAsia="ru-RU"/>
        </w:rPr>
        <w:t>Правовые основания обработки персональных данных.</w:t>
      </w:r>
    </w:p>
    <w:p w:rsidR="00D92F49" w:rsidRPr="00D92F49" w:rsidRDefault="00900BF5" w:rsidP="00FF08DE">
      <w:pPr>
        <w:pStyle w:val="a5"/>
        <w:numPr>
          <w:ilvl w:val="2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color w:val="222222"/>
          <w:sz w:val="24"/>
          <w:szCs w:val="24"/>
          <w:shd w:val="clear" w:color="auto" w:fill="FFFFFF"/>
        </w:rPr>
      </w:pPr>
      <w:bookmarkStart w:id="0" w:name="_Ref485390119"/>
      <w:r w:rsidRPr="00900BF5">
        <w:rPr>
          <w:rFonts w:eastAsia="Times New Roman" w:cs="Tahoma"/>
          <w:color w:val="333333"/>
          <w:sz w:val="24"/>
          <w:szCs w:val="24"/>
          <w:lang w:eastAsia="ru-RU"/>
        </w:rPr>
        <w:t>Политика Оператора в области обработки персональных данных определяется в соответствии со следующими нормативными правовыми актами РФ:</w:t>
      </w:r>
      <w:bookmarkEnd w:id="0"/>
    </w:p>
    <w:p w:rsidR="00D92F49" w:rsidRDefault="00A40C0C" w:rsidP="00FF08DE">
      <w:pPr>
        <w:pStyle w:val="a5"/>
        <w:numPr>
          <w:ilvl w:val="3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color w:val="222222"/>
          <w:sz w:val="24"/>
          <w:szCs w:val="24"/>
          <w:shd w:val="clear" w:color="auto" w:fill="FFFFFF"/>
        </w:rPr>
      </w:pPr>
      <w:r w:rsidRPr="00D92F49">
        <w:rPr>
          <w:color w:val="222222"/>
          <w:sz w:val="24"/>
          <w:szCs w:val="24"/>
          <w:shd w:val="clear" w:color="auto" w:fill="FFFFFF"/>
        </w:rPr>
        <w:t xml:space="preserve"> Конституции Российской Федерации;</w:t>
      </w:r>
    </w:p>
    <w:p w:rsidR="00D92F49" w:rsidRDefault="00A40C0C" w:rsidP="00FF08DE">
      <w:pPr>
        <w:pStyle w:val="a5"/>
        <w:numPr>
          <w:ilvl w:val="3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color w:val="222222"/>
          <w:sz w:val="24"/>
          <w:szCs w:val="24"/>
          <w:shd w:val="clear" w:color="auto" w:fill="FFFFFF"/>
        </w:rPr>
      </w:pPr>
      <w:r w:rsidRPr="00D92F49">
        <w:rPr>
          <w:color w:val="222222"/>
          <w:sz w:val="24"/>
          <w:szCs w:val="24"/>
          <w:shd w:val="clear" w:color="auto" w:fill="FFFFFF"/>
        </w:rPr>
        <w:t>Трудового кодекса Российской Федерации;</w:t>
      </w:r>
    </w:p>
    <w:p w:rsidR="00D92F49" w:rsidRDefault="00A40C0C" w:rsidP="00FF08DE">
      <w:pPr>
        <w:pStyle w:val="a5"/>
        <w:numPr>
          <w:ilvl w:val="3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color w:val="222222"/>
          <w:sz w:val="24"/>
          <w:szCs w:val="24"/>
          <w:shd w:val="clear" w:color="auto" w:fill="FFFFFF"/>
        </w:rPr>
      </w:pPr>
      <w:r w:rsidRPr="00D92F49">
        <w:rPr>
          <w:color w:val="222222"/>
          <w:sz w:val="24"/>
          <w:szCs w:val="24"/>
          <w:shd w:val="clear" w:color="auto" w:fill="FFFFFF"/>
        </w:rPr>
        <w:t xml:space="preserve"> Федерального закона от 27 июля 2006 года № 152-ФЗ «О персональных данных»;</w:t>
      </w:r>
    </w:p>
    <w:p w:rsidR="00D92F49" w:rsidRDefault="00A40C0C" w:rsidP="00FF08DE">
      <w:pPr>
        <w:pStyle w:val="a5"/>
        <w:numPr>
          <w:ilvl w:val="3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color w:val="222222"/>
          <w:sz w:val="24"/>
          <w:szCs w:val="24"/>
          <w:shd w:val="clear" w:color="auto" w:fill="FFFFFF"/>
        </w:rPr>
      </w:pPr>
      <w:r w:rsidRPr="00D92F49">
        <w:rPr>
          <w:color w:val="222222"/>
          <w:sz w:val="24"/>
          <w:szCs w:val="24"/>
          <w:shd w:val="clear" w:color="auto" w:fill="FFFFFF"/>
        </w:rPr>
        <w:t>Федерального закона «Об информации, информационных технологиях и о защите информации» от 27.07.2006 N 149-ФЗ</w:t>
      </w:r>
      <w:r w:rsidR="00D92F49">
        <w:rPr>
          <w:color w:val="222222"/>
          <w:sz w:val="24"/>
          <w:szCs w:val="24"/>
          <w:shd w:val="clear" w:color="auto" w:fill="FFFFFF"/>
        </w:rPr>
        <w:t>;</w:t>
      </w:r>
    </w:p>
    <w:p w:rsidR="00D92F49" w:rsidRDefault="00A40C0C" w:rsidP="00FF08DE">
      <w:pPr>
        <w:pStyle w:val="a5"/>
        <w:numPr>
          <w:ilvl w:val="3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color w:val="222222"/>
          <w:sz w:val="24"/>
          <w:szCs w:val="24"/>
          <w:shd w:val="clear" w:color="auto" w:fill="FFFFFF"/>
        </w:rPr>
      </w:pPr>
      <w:r w:rsidRPr="00D92F49">
        <w:rPr>
          <w:color w:val="222222"/>
          <w:sz w:val="24"/>
          <w:szCs w:val="24"/>
          <w:shd w:val="clear" w:color="auto" w:fill="FFFFFF"/>
        </w:rPr>
        <w:t>Положения об особенностях обработки персональных данных, осуществляемой без использования средств автоматизации. Утверждено постановлением Правительства Российской Федерации от 15 сентября 2008 года № 687</w:t>
      </w:r>
      <w:r w:rsidR="00D92F49">
        <w:rPr>
          <w:color w:val="222222"/>
          <w:sz w:val="24"/>
          <w:szCs w:val="24"/>
          <w:shd w:val="clear" w:color="auto" w:fill="FFFFFF"/>
        </w:rPr>
        <w:t>;</w:t>
      </w:r>
    </w:p>
    <w:p w:rsidR="00F224A7" w:rsidRPr="00F224A7" w:rsidRDefault="00A40C0C" w:rsidP="00F224A7">
      <w:pPr>
        <w:pStyle w:val="a5"/>
        <w:numPr>
          <w:ilvl w:val="3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color w:val="222222"/>
          <w:sz w:val="24"/>
          <w:szCs w:val="24"/>
          <w:shd w:val="clear" w:color="auto" w:fill="FFFFFF"/>
        </w:rPr>
      </w:pPr>
      <w:r w:rsidRPr="00D92F49">
        <w:rPr>
          <w:color w:val="222222"/>
          <w:sz w:val="24"/>
          <w:szCs w:val="24"/>
          <w:shd w:val="clear" w:color="auto" w:fill="FFFFFF"/>
        </w:rPr>
        <w:t>Постановле</w:t>
      </w:r>
      <w:r w:rsidR="00D92F49">
        <w:rPr>
          <w:color w:val="222222"/>
          <w:sz w:val="24"/>
          <w:szCs w:val="24"/>
          <w:shd w:val="clear" w:color="auto" w:fill="FFFFFF"/>
        </w:rPr>
        <w:t>ния от 1 ноября 2012 г. N 1119 «О</w:t>
      </w:r>
      <w:r w:rsidRPr="00D92F49">
        <w:rPr>
          <w:color w:val="222222"/>
          <w:sz w:val="24"/>
          <w:szCs w:val="24"/>
          <w:shd w:val="clear" w:color="auto" w:fill="FFFFFF"/>
        </w:rPr>
        <w:t>б утверждении требований к защите персональных данных при их обработке в информационных системах персональных данных</w:t>
      </w:r>
      <w:r w:rsidR="00D92F49">
        <w:rPr>
          <w:color w:val="222222"/>
          <w:sz w:val="24"/>
          <w:szCs w:val="24"/>
          <w:shd w:val="clear" w:color="auto" w:fill="FFFFFF"/>
        </w:rPr>
        <w:t>»;</w:t>
      </w:r>
      <w:r w:rsidR="00D92F49" w:rsidRPr="005D653B">
        <w:rPr>
          <w:color w:val="222222"/>
          <w:sz w:val="24"/>
          <w:szCs w:val="24"/>
          <w:shd w:val="clear" w:color="auto" w:fill="FFFFFF"/>
        </w:rPr>
        <w:t xml:space="preserve"> </w:t>
      </w:r>
    </w:p>
    <w:p w:rsidR="00DC6671" w:rsidRPr="00DC6671" w:rsidRDefault="00F224A7" w:rsidP="00DC6671">
      <w:pPr>
        <w:pStyle w:val="a5"/>
        <w:numPr>
          <w:ilvl w:val="3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color w:val="222222"/>
          <w:sz w:val="24"/>
          <w:szCs w:val="24"/>
          <w:shd w:val="clear" w:color="auto" w:fill="FFFFFF"/>
        </w:rPr>
      </w:pPr>
      <w:r w:rsidRPr="005D653B">
        <w:rPr>
          <w:color w:val="222222"/>
          <w:sz w:val="24"/>
          <w:szCs w:val="24"/>
          <w:shd w:val="clear" w:color="auto" w:fill="FFFFFF"/>
        </w:rPr>
        <w:t xml:space="preserve">Приказ ФСТЭК, ФСБ, </w:t>
      </w:r>
      <w:proofErr w:type="spellStart"/>
      <w:r w:rsidRPr="005D653B">
        <w:rPr>
          <w:color w:val="222222"/>
          <w:sz w:val="24"/>
          <w:szCs w:val="24"/>
          <w:shd w:val="clear" w:color="auto" w:fill="FFFFFF"/>
        </w:rPr>
        <w:t>Мининформсвязи</w:t>
      </w:r>
      <w:proofErr w:type="spellEnd"/>
      <w:r w:rsidRPr="005D653B">
        <w:rPr>
          <w:color w:val="222222"/>
          <w:sz w:val="24"/>
          <w:szCs w:val="24"/>
          <w:shd w:val="clear" w:color="auto" w:fill="FFFFFF"/>
        </w:rPr>
        <w:t xml:space="preserve"> России от 13.02.2008г. №55/86/20 «Об утверждении Порядка проведения классификации информационных систем персональных данных»</w:t>
      </w:r>
      <w:r w:rsidR="00FF0478" w:rsidRPr="005D653B">
        <w:rPr>
          <w:color w:val="222222"/>
          <w:sz w:val="24"/>
          <w:szCs w:val="24"/>
          <w:shd w:val="clear" w:color="auto" w:fill="FFFFFF"/>
        </w:rPr>
        <w:t>;</w:t>
      </w:r>
    </w:p>
    <w:p w:rsidR="00DC6671" w:rsidRPr="00DC6671" w:rsidRDefault="00DC6671" w:rsidP="00DC6671">
      <w:pPr>
        <w:pStyle w:val="a5"/>
        <w:numPr>
          <w:ilvl w:val="3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color w:val="222222"/>
          <w:sz w:val="24"/>
          <w:szCs w:val="24"/>
          <w:shd w:val="clear" w:color="auto" w:fill="FFFFFF"/>
        </w:rPr>
      </w:pPr>
      <w:r w:rsidRPr="005D653B">
        <w:rPr>
          <w:color w:val="222222"/>
          <w:sz w:val="24"/>
          <w:szCs w:val="24"/>
          <w:shd w:val="clear" w:color="auto" w:fill="FFFFFF"/>
        </w:rPr>
        <w:t xml:space="preserve">Приказ ФСТЭК России от 18.02.2013 N 21 (ред. от </w:t>
      </w:r>
      <w:r w:rsidR="005D653B">
        <w:rPr>
          <w:color w:val="222222"/>
          <w:sz w:val="24"/>
          <w:szCs w:val="24"/>
          <w:shd w:val="clear" w:color="auto" w:fill="FFFFFF"/>
        </w:rPr>
        <w:t>23.03.2017) «</w:t>
      </w:r>
      <w:r w:rsidRPr="005D653B">
        <w:rPr>
          <w:color w:val="222222"/>
          <w:sz w:val="24"/>
          <w:szCs w:val="24"/>
          <w:shd w:val="clear" w:color="auto" w:fill="FFFFFF"/>
        </w:rPr>
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</w:t>
      </w:r>
      <w:r w:rsidR="005D653B">
        <w:rPr>
          <w:color w:val="222222"/>
          <w:sz w:val="24"/>
          <w:szCs w:val="24"/>
          <w:shd w:val="clear" w:color="auto" w:fill="FFFFFF"/>
        </w:rPr>
        <w:t>ых системах персональных данных»;</w:t>
      </w:r>
      <w:r w:rsidRPr="005D653B">
        <w:rPr>
          <w:color w:val="222222"/>
          <w:sz w:val="24"/>
          <w:szCs w:val="24"/>
          <w:shd w:val="clear" w:color="auto" w:fill="FFFFFF"/>
        </w:rPr>
        <w:t> </w:t>
      </w:r>
    </w:p>
    <w:p w:rsidR="0014424D" w:rsidRPr="0014424D" w:rsidRDefault="00D92F49" w:rsidP="00FF08DE">
      <w:pPr>
        <w:pStyle w:val="a5"/>
        <w:numPr>
          <w:ilvl w:val="3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П</w:t>
      </w:r>
      <w:r w:rsidR="00A40C0C" w:rsidRPr="00D92F49">
        <w:rPr>
          <w:color w:val="222222"/>
          <w:sz w:val="24"/>
          <w:szCs w:val="24"/>
          <w:shd w:val="clear" w:color="auto" w:fill="FFFFFF"/>
        </w:rPr>
        <w:t xml:space="preserve">риказ </w:t>
      </w:r>
      <w:proofErr w:type="spellStart"/>
      <w:r w:rsidR="00A40C0C" w:rsidRPr="00D92F49">
        <w:rPr>
          <w:color w:val="222222"/>
          <w:sz w:val="24"/>
          <w:szCs w:val="24"/>
          <w:shd w:val="clear" w:color="auto" w:fill="FFFFFF"/>
        </w:rPr>
        <w:t>Роскомнадзора</w:t>
      </w:r>
      <w:proofErr w:type="spellEnd"/>
      <w:r w:rsidR="00A40C0C" w:rsidRPr="00D92F49">
        <w:rPr>
          <w:color w:val="222222"/>
          <w:sz w:val="24"/>
          <w:szCs w:val="24"/>
          <w:shd w:val="clear" w:color="auto" w:fill="FFFFFF"/>
        </w:rPr>
        <w:t xml:space="preserve"> от 05 сентября 2013 г. № 996 «Об утверждении требований и методов по обезличиванию персональных данных»;</w:t>
      </w:r>
    </w:p>
    <w:p w:rsidR="0014424D" w:rsidRPr="0014424D" w:rsidRDefault="00A40C0C" w:rsidP="00FF08DE">
      <w:pPr>
        <w:pStyle w:val="a5"/>
        <w:numPr>
          <w:ilvl w:val="3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14424D">
        <w:rPr>
          <w:color w:val="222222"/>
          <w:sz w:val="24"/>
          <w:szCs w:val="24"/>
          <w:shd w:val="clear" w:color="auto" w:fill="FFFFFF"/>
        </w:rPr>
        <w:t>Иные нормативные правовые акты Российской Федерации и нормативные документы уполномоченных органов государственной власти.</w:t>
      </w:r>
    </w:p>
    <w:p w:rsidR="00EF4E93" w:rsidRDefault="00900BF5" w:rsidP="00FF08DE">
      <w:pPr>
        <w:pStyle w:val="a5"/>
        <w:numPr>
          <w:ilvl w:val="2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900BF5">
        <w:rPr>
          <w:rFonts w:eastAsia="Times New Roman" w:cs="Tahoma"/>
          <w:color w:val="333333"/>
          <w:sz w:val="24"/>
          <w:szCs w:val="24"/>
          <w:lang w:eastAsia="ru-RU"/>
        </w:rPr>
        <w:t> Во исполнение настоящей Политики руководящим органом Оператора утверждены следующие локальные нормативные правовые акты:</w:t>
      </w:r>
      <w:r w:rsidR="00EF4E93">
        <w:rPr>
          <w:rFonts w:eastAsia="Times New Roman" w:cs="Tahoma"/>
          <w:color w:val="333333"/>
          <w:sz w:val="24"/>
          <w:szCs w:val="24"/>
          <w:lang w:eastAsia="ru-RU"/>
        </w:rPr>
        <w:t xml:space="preserve"> </w:t>
      </w:r>
    </w:p>
    <w:p w:rsidR="00EF4E93" w:rsidRPr="005D653B" w:rsidRDefault="007B6EF4" w:rsidP="00FF08DE">
      <w:pPr>
        <w:pStyle w:val="a5"/>
        <w:numPr>
          <w:ilvl w:val="3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5D653B">
        <w:rPr>
          <w:rFonts w:eastAsia="Times New Roman" w:cs="Tahoma"/>
          <w:color w:val="333333"/>
          <w:sz w:val="24"/>
          <w:szCs w:val="24"/>
          <w:lang w:eastAsia="ru-RU"/>
        </w:rPr>
        <w:t xml:space="preserve">Приказ № </w:t>
      </w:r>
      <w:r w:rsidR="00EF4E93" w:rsidRPr="005D653B">
        <w:rPr>
          <w:rFonts w:eastAsia="Times New Roman" w:cs="Tahoma"/>
          <w:color w:val="333333"/>
          <w:sz w:val="24"/>
          <w:szCs w:val="24"/>
          <w:lang w:eastAsia="ru-RU"/>
        </w:rPr>
        <w:t>01-17 от 16.06.201</w:t>
      </w:r>
      <w:r w:rsidR="00253FF6" w:rsidRPr="005D653B">
        <w:rPr>
          <w:rFonts w:eastAsia="Times New Roman" w:cs="Tahoma"/>
          <w:color w:val="333333"/>
          <w:sz w:val="24"/>
          <w:szCs w:val="24"/>
          <w:lang w:eastAsia="ru-RU"/>
        </w:rPr>
        <w:t>7</w:t>
      </w:r>
      <w:r w:rsidR="00900BF5" w:rsidRPr="005D653B">
        <w:rPr>
          <w:rFonts w:eastAsia="Times New Roman" w:cs="Tahoma"/>
          <w:color w:val="333333"/>
          <w:sz w:val="24"/>
          <w:szCs w:val="24"/>
          <w:lang w:eastAsia="ru-RU"/>
        </w:rPr>
        <w:t>;</w:t>
      </w:r>
    </w:p>
    <w:p w:rsidR="00EF4E93" w:rsidRDefault="00EF4E93" w:rsidP="00FF08DE">
      <w:pPr>
        <w:pStyle w:val="a5"/>
        <w:numPr>
          <w:ilvl w:val="1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>
        <w:rPr>
          <w:rFonts w:eastAsia="Times New Roman" w:cs="Tahoma"/>
          <w:color w:val="333333"/>
          <w:sz w:val="24"/>
          <w:szCs w:val="24"/>
          <w:lang w:eastAsia="ru-RU"/>
        </w:rPr>
        <w:t>Ц</w:t>
      </w:r>
      <w:r w:rsidR="00900BF5" w:rsidRPr="00900BF5">
        <w:rPr>
          <w:rFonts w:eastAsia="Times New Roman" w:cs="Tahoma"/>
          <w:color w:val="333333"/>
          <w:sz w:val="24"/>
          <w:szCs w:val="24"/>
          <w:lang w:eastAsia="ru-RU"/>
        </w:rPr>
        <w:t>ел</w:t>
      </w:r>
      <w:r>
        <w:rPr>
          <w:rFonts w:eastAsia="Times New Roman" w:cs="Tahoma"/>
          <w:color w:val="333333"/>
          <w:sz w:val="24"/>
          <w:szCs w:val="24"/>
          <w:lang w:eastAsia="ru-RU"/>
        </w:rPr>
        <w:t>и обработки персональных данных.</w:t>
      </w:r>
    </w:p>
    <w:p w:rsidR="00EF4E93" w:rsidRDefault="00900BF5" w:rsidP="00FF08DE">
      <w:p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EF4E93">
        <w:rPr>
          <w:rFonts w:eastAsia="Times New Roman" w:cs="Tahoma"/>
          <w:color w:val="333333"/>
          <w:sz w:val="24"/>
          <w:szCs w:val="24"/>
          <w:lang w:eastAsia="ru-RU"/>
        </w:rPr>
        <w:t>Оператор обрабатывает персональные данные исключительно в целях:</w:t>
      </w:r>
    </w:p>
    <w:p w:rsidR="00EF4E93" w:rsidRDefault="00900BF5" w:rsidP="00FF08DE">
      <w:pPr>
        <w:pStyle w:val="a5"/>
        <w:numPr>
          <w:ilvl w:val="0"/>
          <w:numId w:val="6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EF4E93">
        <w:rPr>
          <w:rFonts w:eastAsia="Times New Roman" w:cs="Tahoma"/>
          <w:color w:val="333333"/>
          <w:sz w:val="24"/>
          <w:szCs w:val="24"/>
          <w:lang w:eastAsia="ru-RU"/>
        </w:rPr>
        <w:t xml:space="preserve">исполнение положений </w:t>
      </w:r>
      <w:r w:rsidR="00F11A4D">
        <w:rPr>
          <w:rFonts w:eastAsia="Times New Roman" w:cs="Tahoma"/>
          <w:color w:val="333333"/>
          <w:sz w:val="24"/>
          <w:szCs w:val="24"/>
          <w:lang w:eastAsia="ru-RU"/>
        </w:rPr>
        <w:t xml:space="preserve">нормативных актов, указанных в п. </w:t>
      </w:r>
      <w:r w:rsidR="00CA3242">
        <w:rPr>
          <w:rFonts w:eastAsia="Times New Roman" w:cs="Tahoma"/>
          <w:color w:val="333333"/>
          <w:sz w:val="24"/>
          <w:szCs w:val="24"/>
          <w:lang w:eastAsia="ru-RU"/>
        </w:rPr>
        <w:fldChar w:fldCharType="begin"/>
      </w:r>
      <w:r w:rsidR="00F11A4D">
        <w:rPr>
          <w:rFonts w:eastAsia="Times New Roman" w:cs="Tahoma"/>
          <w:color w:val="333333"/>
          <w:sz w:val="24"/>
          <w:szCs w:val="24"/>
          <w:lang w:eastAsia="ru-RU"/>
        </w:rPr>
        <w:instrText xml:space="preserve"> REF _Ref485390119 \r \h </w:instrText>
      </w:r>
      <w:r w:rsidR="00CA3242">
        <w:rPr>
          <w:rFonts w:eastAsia="Times New Roman" w:cs="Tahoma"/>
          <w:color w:val="333333"/>
          <w:sz w:val="24"/>
          <w:szCs w:val="24"/>
          <w:lang w:eastAsia="ru-RU"/>
        </w:rPr>
      </w:r>
      <w:r w:rsidR="00CA3242">
        <w:rPr>
          <w:rFonts w:eastAsia="Times New Roman" w:cs="Tahoma"/>
          <w:color w:val="333333"/>
          <w:sz w:val="24"/>
          <w:szCs w:val="24"/>
          <w:lang w:eastAsia="ru-RU"/>
        </w:rPr>
        <w:fldChar w:fldCharType="separate"/>
      </w:r>
      <w:r w:rsidR="00F11A4D">
        <w:rPr>
          <w:rFonts w:eastAsia="Times New Roman" w:cs="Tahoma"/>
          <w:color w:val="333333"/>
          <w:sz w:val="24"/>
          <w:szCs w:val="24"/>
          <w:lang w:eastAsia="ru-RU"/>
        </w:rPr>
        <w:t>3.2.1</w:t>
      </w:r>
      <w:r w:rsidR="00CA3242">
        <w:rPr>
          <w:rFonts w:eastAsia="Times New Roman" w:cs="Tahoma"/>
          <w:color w:val="333333"/>
          <w:sz w:val="24"/>
          <w:szCs w:val="24"/>
          <w:lang w:eastAsia="ru-RU"/>
        </w:rPr>
        <w:fldChar w:fldCharType="end"/>
      </w:r>
      <w:r w:rsidRPr="00EF4E93">
        <w:rPr>
          <w:rFonts w:eastAsia="Times New Roman" w:cs="Tahoma"/>
          <w:color w:val="333333"/>
          <w:sz w:val="24"/>
          <w:szCs w:val="24"/>
          <w:lang w:eastAsia="ru-RU"/>
        </w:rPr>
        <w:t>;</w:t>
      </w:r>
    </w:p>
    <w:p w:rsidR="00EF4E93" w:rsidRDefault="00900BF5" w:rsidP="00FF08DE">
      <w:pPr>
        <w:pStyle w:val="a5"/>
        <w:numPr>
          <w:ilvl w:val="0"/>
          <w:numId w:val="6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900BF5">
        <w:rPr>
          <w:rFonts w:eastAsia="Times New Roman" w:cs="Tahoma"/>
          <w:color w:val="333333"/>
          <w:sz w:val="24"/>
          <w:szCs w:val="24"/>
          <w:lang w:eastAsia="ru-RU"/>
        </w:rPr>
        <w:t>принятие решения о трудоустройстве кандидата в ООО «</w:t>
      </w:r>
      <w:r w:rsidR="00A40C0C" w:rsidRPr="00EF4E93">
        <w:rPr>
          <w:rFonts w:eastAsia="Times New Roman" w:cs="Tahoma"/>
          <w:color w:val="333333"/>
          <w:sz w:val="24"/>
          <w:szCs w:val="24"/>
          <w:lang w:eastAsia="ru-RU"/>
        </w:rPr>
        <w:t>Тренинг-лаборатория «Этажи</w:t>
      </w:r>
      <w:r w:rsidRPr="00900BF5">
        <w:rPr>
          <w:rFonts w:eastAsia="Times New Roman" w:cs="Tahoma"/>
          <w:color w:val="333333"/>
          <w:sz w:val="24"/>
          <w:szCs w:val="24"/>
          <w:lang w:eastAsia="ru-RU"/>
        </w:rPr>
        <w:t>»;</w:t>
      </w:r>
    </w:p>
    <w:p w:rsidR="00EF4E93" w:rsidRDefault="00900BF5" w:rsidP="00FF08DE">
      <w:pPr>
        <w:pStyle w:val="a5"/>
        <w:numPr>
          <w:ilvl w:val="0"/>
          <w:numId w:val="6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900BF5">
        <w:rPr>
          <w:rFonts w:eastAsia="Times New Roman" w:cs="Tahoma"/>
          <w:color w:val="333333"/>
          <w:sz w:val="24"/>
          <w:szCs w:val="24"/>
          <w:lang w:eastAsia="ru-RU"/>
        </w:rPr>
        <w:t>заключение и выполнение обязательств по трудовым договорам, договорам гражданско-правового характера и договорам с контрагентами;</w:t>
      </w:r>
    </w:p>
    <w:p w:rsidR="00EF4E93" w:rsidRPr="00EF2C41" w:rsidRDefault="00DC6671" w:rsidP="00FF08DE">
      <w:pPr>
        <w:pStyle w:val="a5"/>
        <w:numPr>
          <w:ilvl w:val="0"/>
          <w:numId w:val="6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>
        <w:rPr>
          <w:rFonts w:eastAsia="Times New Roman" w:cs="Tahoma"/>
          <w:color w:val="333333"/>
          <w:sz w:val="24"/>
          <w:szCs w:val="24"/>
          <w:lang w:eastAsia="ru-RU"/>
        </w:rPr>
        <w:t>формирования клиентской базы</w:t>
      </w:r>
      <w:r w:rsidR="00EF2C41">
        <w:rPr>
          <w:rFonts w:eastAsia="Times New Roman" w:cs="Tahoma"/>
          <w:color w:val="333333"/>
          <w:sz w:val="24"/>
          <w:szCs w:val="24"/>
          <w:lang w:eastAsia="ru-RU"/>
        </w:rPr>
        <w:t xml:space="preserve">, </w:t>
      </w:r>
      <w:r w:rsidR="005D653B" w:rsidRPr="00EF2C41">
        <w:rPr>
          <w:rFonts w:eastAsia="Times New Roman" w:cs="Tahoma"/>
          <w:color w:val="333333"/>
          <w:sz w:val="24"/>
          <w:szCs w:val="24"/>
          <w:lang w:eastAsia="ru-RU"/>
        </w:rPr>
        <w:t xml:space="preserve">в том числе </w:t>
      </w:r>
      <w:r w:rsidR="00EF2C41" w:rsidRPr="00EF2C41">
        <w:rPr>
          <w:rFonts w:eastAsia="Times New Roman" w:cs="Tahoma"/>
          <w:color w:val="333333"/>
          <w:sz w:val="24"/>
          <w:szCs w:val="24"/>
          <w:lang w:eastAsia="ru-RU"/>
        </w:rPr>
        <w:t>через сайт и иные интернет-ресурсы Оператора</w:t>
      </w:r>
      <w:r w:rsidRPr="00EF2C41">
        <w:rPr>
          <w:rFonts w:eastAsia="Times New Roman" w:cs="Tahoma"/>
          <w:color w:val="333333"/>
          <w:sz w:val="24"/>
          <w:szCs w:val="24"/>
          <w:lang w:eastAsia="ru-RU"/>
        </w:rPr>
        <w:t>;</w:t>
      </w:r>
    </w:p>
    <w:p w:rsidR="00DC6671" w:rsidRPr="00DC6671" w:rsidRDefault="00DC6671" w:rsidP="00DC6671">
      <w:pPr>
        <w:pStyle w:val="a5"/>
        <w:numPr>
          <w:ilvl w:val="0"/>
          <w:numId w:val="6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>
        <w:rPr>
          <w:rFonts w:eastAsia="Times New Roman" w:cs="Tahoma"/>
          <w:color w:val="333333"/>
          <w:sz w:val="24"/>
          <w:szCs w:val="24"/>
          <w:lang w:eastAsia="ru-RU"/>
        </w:rPr>
        <w:t>распространение информации об услугах и событиях.</w:t>
      </w:r>
    </w:p>
    <w:p w:rsidR="005E1BE9" w:rsidRDefault="005E1BE9" w:rsidP="005E1BE9">
      <w:pPr>
        <w:pStyle w:val="a5"/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</w:p>
    <w:p w:rsidR="005E1BE9" w:rsidRDefault="00900BF5" w:rsidP="005E1BE9">
      <w:pPr>
        <w:pStyle w:val="a5"/>
        <w:numPr>
          <w:ilvl w:val="0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 w:cs="Tahoma"/>
          <w:b/>
          <w:color w:val="333333"/>
          <w:sz w:val="24"/>
          <w:szCs w:val="24"/>
          <w:lang w:eastAsia="ru-RU"/>
        </w:rPr>
      </w:pPr>
      <w:r w:rsidRPr="005E1BE9">
        <w:rPr>
          <w:rFonts w:eastAsia="Times New Roman" w:cs="Tahoma"/>
          <w:b/>
          <w:bCs/>
          <w:color w:val="333333"/>
          <w:sz w:val="24"/>
          <w:szCs w:val="24"/>
          <w:lang w:eastAsia="ru-RU"/>
        </w:rPr>
        <w:t>ОБРАБАТЫВАЕМЫЕ КАТЕГОРИИ ПЕРСОНАЛЬНЫХ ДАННЫХ И ИСТОЧНИКИ ИХ ПОЛУЧЕНИЯ</w:t>
      </w:r>
    </w:p>
    <w:p w:rsidR="005E1BE9" w:rsidRPr="005E1BE9" w:rsidRDefault="005E1BE9" w:rsidP="005E1BE9">
      <w:pPr>
        <w:pStyle w:val="a5"/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eastAsia="Times New Roman" w:cs="Tahoma"/>
          <w:b/>
          <w:color w:val="333333"/>
          <w:sz w:val="24"/>
          <w:szCs w:val="24"/>
          <w:lang w:eastAsia="ru-RU"/>
        </w:rPr>
      </w:pPr>
    </w:p>
    <w:p w:rsidR="00900BF5" w:rsidRPr="00900BF5" w:rsidRDefault="00900BF5" w:rsidP="00FF08DE">
      <w:p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900BF5">
        <w:rPr>
          <w:rFonts w:eastAsia="Times New Roman" w:cs="Tahoma"/>
          <w:color w:val="333333"/>
          <w:sz w:val="24"/>
          <w:szCs w:val="24"/>
          <w:lang w:eastAsia="ru-RU"/>
        </w:rPr>
        <w:t>В информационных системах персональных данных Оператора обрабатываются следующие категории персональных данных:</w:t>
      </w:r>
    </w:p>
    <w:p w:rsidR="005D653B" w:rsidRPr="006D5765" w:rsidRDefault="005D653B" w:rsidP="00FF08DE">
      <w:pPr>
        <w:pStyle w:val="a5"/>
        <w:numPr>
          <w:ilvl w:val="0"/>
          <w:numId w:val="7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6D5765">
        <w:rPr>
          <w:rFonts w:eastAsia="Times New Roman" w:cs="Tahoma"/>
          <w:color w:val="333333"/>
          <w:sz w:val="24"/>
          <w:szCs w:val="24"/>
          <w:lang w:eastAsia="ru-RU"/>
        </w:rPr>
        <w:t>персональные данные физических и юридических лиц, состоящих в договорных отношениях с Оператором;</w:t>
      </w:r>
    </w:p>
    <w:p w:rsidR="005D653B" w:rsidRPr="006D5765" w:rsidRDefault="005D653B" w:rsidP="00FF08DE">
      <w:pPr>
        <w:pStyle w:val="a5"/>
        <w:numPr>
          <w:ilvl w:val="0"/>
          <w:numId w:val="7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6D5765">
        <w:rPr>
          <w:rFonts w:eastAsia="Times New Roman" w:cs="Tahoma"/>
          <w:color w:val="333333"/>
          <w:sz w:val="24"/>
          <w:szCs w:val="24"/>
          <w:lang w:eastAsia="ru-RU"/>
        </w:rPr>
        <w:t>п</w:t>
      </w:r>
      <w:r w:rsidR="00900BF5" w:rsidRPr="006D5765">
        <w:rPr>
          <w:rFonts w:eastAsia="Times New Roman" w:cs="Tahoma"/>
          <w:color w:val="333333"/>
          <w:sz w:val="24"/>
          <w:szCs w:val="24"/>
          <w:lang w:eastAsia="ru-RU"/>
        </w:rPr>
        <w:t xml:space="preserve">ерсональные данные </w:t>
      </w:r>
      <w:r w:rsidRPr="006D5765">
        <w:rPr>
          <w:rFonts w:eastAsia="Times New Roman" w:cs="Tahoma"/>
          <w:color w:val="333333"/>
          <w:sz w:val="24"/>
          <w:szCs w:val="24"/>
          <w:lang w:eastAsia="ru-RU"/>
        </w:rPr>
        <w:t>сотрудников Оператора, с которыми заключены трудовые договоры;</w:t>
      </w:r>
    </w:p>
    <w:p w:rsidR="005D653B" w:rsidRPr="006D5765" w:rsidRDefault="005D653B" w:rsidP="00FF08DE">
      <w:pPr>
        <w:pStyle w:val="a5"/>
        <w:numPr>
          <w:ilvl w:val="0"/>
          <w:numId w:val="7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6D5765">
        <w:rPr>
          <w:rFonts w:eastAsia="Times New Roman" w:cs="Tahoma"/>
          <w:color w:val="333333"/>
          <w:sz w:val="24"/>
          <w:szCs w:val="24"/>
          <w:lang w:eastAsia="ru-RU"/>
        </w:rPr>
        <w:t>персональные данные граждан, обратившихся с жалобами или иными заявлениями к Оператору;</w:t>
      </w:r>
    </w:p>
    <w:p w:rsidR="005D653B" w:rsidRPr="006D5765" w:rsidRDefault="00EF2C41" w:rsidP="00FF08DE">
      <w:pPr>
        <w:pStyle w:val="a5"/>
        <w:numPr>
          <w:ilvl w:val="0"/>
          <w:numId w:val="7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6D5765">
        <w:rPr>
          <w:rFonts w:eastAsia="Times New Roman" w:cs="Tahoma"/>
          <w:color w:val="333333"/>
          <w:sz w:val="24"/>
          <w:szCs w:val="24"/>
          <w:lang w:eastAsia="ru-RU"/>
        </w:rPr>
        <w:t>п</w:t>
      </w:r>
      <w:r w:rsidR="005D653B" w:rsidRPr="006D5765">
        <w:rPr>
          <w:rFonts w:eastAsia="Times New Roman" w:cs="Tahoma"/>
          <w:color w:val="333333"/>
          <w:sz w:val="24"/>
          <w:szCs w:val="24"/>
          <w:lang w:eastAsia="ru-RU"/>
        </w:rPr>
        <w:t>ерсональные данные граждан, направивших резюме Оператору;</w:t>
      </w:r>
    </w:p>
    <w:p w:rsidR="00EF2C41" w:rsidRPr="006D5765" w:rsidRDefault="00EF2C41" w:rsidP="00FF08DE">
      <w:pPr>
        <w:pStyle w:val="a5"/>
        <w:numPr>
          <w:ilvl w:val="0"/>
          <w:numId w:val="7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6D5765">
        <w:rPr>
          <w:rFonts w:eastAsia="Times New Roman" w:cs="Tahoma"/>
          <w:color w:val="333333"/>
          <w:sz w:val="24"/>
          <w:szCs w:val="24"/>
          <w:lang w:eastAsia="ru-RU"/>
        </w:rPr>
        <w:t>п</w:t>
      </w:r>
      <w:r w:rsidR="005D653B" w:rsidRPr="006D5765">
        <w:rPr>
          <w:rFonts w:eastAsia="Times New Roman" w:cs="Tahoma"/>
          <w:color w:val="333333"/>
          <w:sz w:val="24"/>
          <w:szCs w:val="24"/>
          <w:lang w:eastAsia="ru-RU"/>
        </w:rPr>
        <w:t>ерсональные данные граждан, предоставившие сведения</w:t>
      </w:r>
      <w:r w:rsidRPr="006D5765">
        <w:rPr>
          <w:rFonts w:eastAsia="Times New Roman" w:cs="Tahoma"/>
          <w:color w:val="333333"/>
          <w:sz w:val="24"/>
          <w:szCs w:val="24"/>
          <w:lang w:eastAsia="ru-RU"/>
        </w:rPr>
        <w:t xml:space="preserve"> о персональных данных на мероприятиях Оператора в специальных формах сбора персональных данных (анкета, опросы и т.д.);</w:t>
      </w:r>
    </w:p>
    <w:p w:rsidR="005D653B" w:rsidRPr="006D5765" w:rsidRDefault="00EF2C41" w:rsidP="00FF08DE">
      <w:pPr>
        <w:pStyle w:val="a5"/>
        <w:numPr>
          <w:ilvl w:val="0"/>
          <w:numId w:val="7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6D5765">
        <w:rPr>
          <w:rFonts w:eastAsia="Times New Roman" w:cs="Tahoma"/>
          <w:color w:val="333333"/>
          <w:sz w:val="24"/>
          <w:szCs w:val="24"/>
          <w:lang w:eastAsia="ru-RU"/>
        </w:rPr>
        <w:t>персональные данные граждан, предоставившие сведения о персональных данных через сайт и иные интернет-ресурсы Оператора;</w:t>
      </w:r>
    </w:p>
    <w:p w:rsidR="00EF4E93" w:rsidRPr="006D5765" w:rsidRDefault="00EF2C41" w:rsidP="00FF08DE">
      <w:pPr>
        <w:pStyle w:val="a5"/>
        <w:numPr>
          <w:ilvl w:val="0"/>
          <w:numId w:val="7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6D5765">
        <w:rPr>
          <w:rFonts w:eastAsia="Times New Roman" w:cs="Tahoma"/>
          <w:color w:val="333333"/>
          <w:sz w:val="24"/>
          <w:szCs w:val="24"/>
          <w:lang w:eastAsia="ru-RU"/>
        </w:rPr>
        <w:t xml:space="preserve">персональные данные </w:t>
      </w:r>
      <w:r w:rsidR="00900BF5" w:rsidRPr="006D5765">
        <w:rPr>
          <w:rFonts w:eastAsia="Times New Roman" w:cs="Tahoma"/>
          <w:color w:val="333333"/>
          <w:sz w:val="24"/>
          <w:szCs w:val="24"/>
          <w:lang w:eastAsia="ru-RU"/>
        </w:rPr>
        <w:t>учредителей, аудитора/ревизора, директо</w:t>
      </w:r>
      <w:r w:rsidR="005D653B" w:rsidRPr="006D5765">
        <w:rPr>
          <w:rFonts w:eastAsia="Times New Roman" w:cs="Tahoma"/>
          <w:color w:val="333333"/>
          <w:sz w:val="24"/>
          <w:szCs w:val="24"/>
          <w:lang w:eastAsia="ru-RU"/>
        </w:rPr>
        <w:t xml:space="preserve">ра, </w:t>
      </w:r>
      <w:proofErr w:type="spellStart"/>
      <w:r w:rsidR="005D653B" w:rsidRPr="006D5765">
        <w:rPr>
          <w:rFonts w:eastAsia="Times New Roman" w:cs="Tahoma"/>
          <w:color w:val="333333"/>
          <w:sz w:val="24"/>
          <w:szCs w:val="24"/>
          <w:lang w:eastAsia="ru-RU"/>
        </w:rPr>
        <w:t>аффилированных</w:t>
      </w:r>
      <w:proofErr w:type="spellEnd"/>
      <w:r w:rsidR="005D653B" w:rsidRPr="006D5765">
        <w:rPr>
          <w:rFonts w:eastAsia="Times New Roman" w:cs="Tahoma"/>
          <w:color w:val="333333"/>
          <w:sz w:val="24"/>
          <w:szCs w:val="24"/>
          <w:lang w:eastAsia="ru-RU"/>
        </w:rPr>
        <w:t xml:space="preserve"> лиц Общества</w:t>
      </w:r>
      <w:r w:rsidRPr="006D5765">
        <w:rPr>
          <w:rFonts w:eastAsia="Times New Roman" w:cs="Tahoma"/>
          <w:color w:val="333333"/>
          <w:sz w:val="24"/>
          <w:szCs w:val="24"/>
          <w:lang w:eastAsia="ru-RU"/>
        </w:rPr>
        <w:t>.</w:t>
      </w:r>
    </w:p>
    <w:p w:rsidR="005E1BE9" w:rsidRPr="00893F56" w:rsidRDefault="005E1BE9" w:rsidP="005E1BE9">
      <w:pPr>
        <w:pStyle w:val="a5"/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eastAsia="Times New Roman" w:cs="Tahoma"/>
          <w:color w:val="333333"/>
          <w:sz w:val="24"/>
          <w:szCs w:val="24"/>
          <w:highlight w:val="yellow"/>
          <w:lang w:eastAsia="ru-RU"/>
        </w:rPr>
      </w:pPr>
    </w:p>
    <w:p w:rsidR="00893F56" w:rsidRPr="005E1BE9" w:rsidRDefault="00900BF5" w:rsidP="00FF08DE">
      <w:pPr>
        <w:pStyle w:val="a5"/>
        <w:numPr>
          <w:ilvl w:val="0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 w:cs="Tahoma"/>
          <w:b/>
          <w:color w:val="333333"/>
          <w:sz w:val="24"/>
          <w:szCs w:val="24"/>
          <w:lang w:eastAsia="ru-RU"/>
        </w:rPr>
      </w:pPr>
      <w:r w:rsidRPr="005E1BE9">
        <w:rPr>
          <w:rFonts w:eastAsia="Times New Roman" w:cs="Tahoma"/>
          <w:b/>
          <w:bCs/>
          <w:color w:val="333333"/>
          <w:sz w:val="24"/>
          <w:szCs w:val="24"/>
          <w:lang w:eastAsia="ru-RU"/>
        </w:rPr>
        <w:t>ОСНОВНЫЕ ПРИНЦИПЫ ОБРАБОТКИ, ПЕРЕДАЧИ И ХРАНЕНИЯ ПЕРСОНАЛЬНЫХ ДАННЫХ</w:t>
      </w:r>
    </w:p>
    <w:p w:rsidR="005E1BE9" w:rsidRPr="005E1BE9" w:rsidRDefault="005E1BE9" w:rsidP="005E1BE9">
      <w:pPr>
        <w:pStyle w:val="a5"/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eastAsia="Times New Roman" w:cs="Tahoma"/>
          <w:b/>
          <w:color w:val="333333"/>
          <w:sz w:val="24"/>
          <w:szCs w:val="24"/>
          <w:lang w:eastAsia="ru-RU"/>
        </w:rPr>
      </w:pPr>
    </w:p>
    <w:p w:rsidR="00893F56" w:rsidRDefault="00900BF5" w:rsidP="00FF08DE">
      <w:pPr>
        <w:pStyle w:val="a5"/>
        <w:numPr>
          <w:ilvl w:val="1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900BF5">
        <w:rPr>
          <w:rFonts w:eastAsia="Times New Roman" w:cs="Tahoma"/>
          <w:color w:val="333333"/>
          <w:sz w:val="24"/>
          <w:szCs w:val="24"/>
          <w:lang w:eastAsia="ru-RU"/>
        </w:rPr>
        <w:t>Оператор в своей деятельности обеспечивает соблюдение принципов обработки персональных данных, указанных в ст. 5 Федерального закона 152-ФЗ «О персональных данных».</w:t>
      </w:r>
    </w:p>
    <w:p w:rsidR="00893F56" w:rsidRDefault="00900BF5" w:rsidP="00FF08DE">
      <w:pPr>
        <w:pStyle w:val="a5"/>
        <w:numPr>
          <w:ilvl w:val="1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900BF5">
        <w:rPr>
          <w:rFonts w:eastAsia="Times New Roman" w:cs="Tahoma"/>
          <w:color w:val="333333"/>
          <w:sz w:val="24"/>
          <w:szCs w:val="24"/>
          <w:lang w:eastAsia="ru-RU"/>
        </w:rPr>
        <w:t>Оператор НЕ осуществляет обработку биометрических (сведения, которые характеризуют физиологические и биологические особенности человека, на основании которых можно установить его личность) персональных данных.</w:t>
      </w:r>
    </w:p>
    <w:p w:rsidR="00893F56" w:rsidRDefault="00900BF5" w:rsidP="00FF08DE">
      <w:pPr>
        <w:pStyle w:val="a5"/>
        <w:numPr>
          <w:ilvl w:val="1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900BF5">
        <w:rPr>
          <w:rFonts w:eastAsia="Times New Roman" w:cs="Tahoma"/>
          <w:color w:val="333333"/>
          <w:sz w:val="24"/>
          <w:szCs w:val="24"/>
          <w:lang w:eastAsia="ru-RU"/>
        </w:rPr>
        <w:t>Оператор НЕ осуществляет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жизни.</w:t>
      </w:r>
    </w:p>
    <w:p w:rsidR="00893F56" w:rsidRDefault="00900BF5" w:rsidP="00FF08DE">
      <w:pPr>
        <w:pStyle w:val="a5"/>
        <w:numPr>
          <w:ilvl w:val="1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900BF5">
        <w:rPr>
          <w:rFonts w:eastAsia="Times New Roman" w:cs="Tahoma"/>
          <w:color w:val="333333"/>
          <w:sz w:val="24"/>
          <w:szCs w:val="24"/>
          <w:lang w:eastAsia="ru-RU"/>
        </w:rPr>
        <w:t>Оператор НЕ осуществляет трансграничную передачу персональных данных (передача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лицу).</w:t>
      </w:r>
    </w:p>
    <w:p w:rsidR="00F77E84" w:rsidRDefault="00F77E84" w:rsidP="00F77E84">
      <w:pPr>
        <w:pStyle w:val="a5"/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</w:p>
    <w:p w:rsidR="00893F56" w:rsidRPr="00F77E84" w:rsidRDefault="00900BF5" w:rsidP="00FF08DE">
      <w:pPr>
        <w:pStyle w:val="a5"/>
        <w:numPr>
          <w:ilvl w:val="0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 w:firstLine="0"/>
        <w:jc w:val="both"/>
        <w:rPr>
          <w:rFonts w:eastAsia="Times New Roman" w:cs="Tahoma"/>
          <w:b/>
          <w:color w:val="333333"/>
          <w:sz w:val="24"/>
          <w:szCs w:val="24"/>
          <w:lang w:eastAsia="ru-RU"/>
        </w:rPr>
      </w:pPr>
      <w:r w:rsidRPr="005E1BE9">
        <w:rPr>
          <w:rFonts w:eastAsia="Times New Roman" w:cs="Tahoma"/>
          <w:b/>
          <w:bCs/>
          <w:color w:val="333333"/>
          <w:sz w:val="24"/>
          <w:szCs w:val="24"/>
          <w:lang w:eastAsia="ru-RU"/>
        </w:rPr>
        <w:t>СВЕДЕНИЯ О ЛИЦАХ, ОСУЩЕСТВЛЯЮЩИХ ОБРАБОТКУ ПЕРСОНАЛЬНЫХ ДАННЫХ</w:t>
      </w:r>
    </w:p>
    <w:p w:rsidR="00F77E84" w:rsidRPr="005E1BE9" w:rsidRDefault="00F77E84" w:rsidP="00F77E84">
      <w:pPr>
        <w:pStyle w:val="a5"/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/>
        <w:jc w:val="both"/>
        <w:rPr>
          <w:rFonts w:eastAsia="Times New Roman" w:cs="Tahoma"/>
          <w:b/>
          <w:color w:val="333333"/>
          <w:sz w:val="24"/>
          <w:szCs w:val="24"/>
          <w:lang w:eastAsia="ru-RU"/>
        </w:rPr>
      </w:pPr>
    </w:p>
    <w:p w:rsidR="00893F56" w:rsidRDefault="00900BF5" w:rsidP="00FF08DE">
      <w:pPr>
        <w:pStyle w:val="a5"/>
        <w:numPr>
          <w:ilvl w:val="1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900BF5">
        <w:rPr>
          <w:rFonts w:eastAsia="Times New Roman" w:cs="Tahoma"/>
          <w:color w:val="333333"/>
          <w:sz w:val="24"/>
          <w:szCs w:val="24"/>
          <w:lang w:eastAsia="ru-RU"/>
        </w:rPr>
        <w:t>В целях соблюдения законодательства РФ, для достижения целей обработки, а также в интересах и с согласия субъектов персональных данных, Оператор в ходе своей деятельности предоставляет персональные данные следующим организациям:</w:t>
      </w:r>
    </w:p>
    <w:p w:rsidR="00893F56" w:rsidRPr="006D5765" w:rsidRDefault="00900BF5" w:rsidP="00FF08DE">
      <w:pPr>
        <w:pStyle w:val="a5"/>
        <w:numPr>
          <w:ilvl w:val="3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6D5765">
        <w:rPr>
          <w:rFonts w:eastAsia="Times New Roman" w:cs="Tahoma"/>
          <w:color w:val="333333"/>
          <w:sz w:val="24"/>
          <w:szCs w:val="24"/>
          <w:lang w:eastAsia="ru-RU"/>
        </w:rPr>
        <w:t>Федеральной налоговой службе России;</w:t>
      </w:r>
    </w:p>
    <w:p w:rsidR="00893F56" w:rsidRPr="006D5765" w:rsidRDefault="00900BF5" w:rsidP="00FF08DE">
      <w:pPr>
        <w:pStyle w:val="a5"/>
        <w:numPr>
          <w:ilvl w:val="3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6D5765">
        <w:rPr>
          <w:rFonts w:eastAsia="Times New Roman" w:cs="Tahoma"/>
          <w:color w:val="333333"/>
          <w:sz w:val="24"/>
          <w:szCs w:val="24"/>
          <w:lang w:eastAsia="ru-RU"/>
        </w:rPr>
        <w:t>Пенсионному фонду России;</w:t>
      </w:r>
    </w:p>
    <w:p w:rsidR="00893F56" w:rsidRPr="006D5765" w:rsidRDefault="00900BF5" w:rsidP="00FF08DE">
      <w:pPr>
        <w:pStyle w:val="a5"/>
        <w:numPr>
          <w:ilvl w:val="3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6D5765">
        <w:rPr>
          <w:rFonts w:eastAsia="Times New Roman" w:cs="Tahoma"/>
          <w:color w:val="333333"/>
          <w:sz w:val="24"/>
          <w:szCs w:val="24"/>
          <w:lang w:eastAsia="ru-RU"/>
        </w:rPr>
        <w:t>Негосударственным пенсионным фондам;</w:t>
      </w:r>
    </w:p>
    <w:p w:rsidR="00FF08DE" w:rsidRPr="006D5765" w:rsidRDefault="00900BF5" w:rsidP="00FF08DE">
      <w:pPr>
        <w:pStyle w:val="a5"/>
        <w:numPr>
          <w:ilvl w:val="3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6D5765">
        <w:rPr>
          <w:rFonts w:eastAsia="Times New Roman" w:cs="Tahoma"/>
          <w:color w:val="333333"/>
          <w:sz w:val="24"/>
          <w:szCs w:val="24"/>
          <w:lang w:eastAsia="ru-RU"/>
        </w:rPr>
        <w:t>Страховым компаниям;</w:t>
      </w:r>
    </w:p>
    <w:p w:rsidR="00FF08DE" w:rsidRPr="006D5765" w:rsidRDefault="00900BF5" w:rsidP="00FF08DE">
      <w:pPr>
        <w:pStyle w:val="a5"/>
        <w:numPr>
          <w:ilvl w:val="3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6D5765">
        <w:rPr>
          <w:rFonts w:eastAsia="Times New Roman" w:cs="Tahoma"/>
          <w:color w:val="333333"/>
          <w:sz w:val="24"/>
          <w:szCs w:val="24"/>
          <w:lang w:eastAsia="ru-RU"/>
        </w:rPr>
        <w:t>Лицензирующим и/или контролирующим</w:t>
      </w:r>
      <w:r w:rsidR="006D5765" w:rsidRPr="006D5765">
        <w:rPr>
          <w:rFonts w:eastAsia="Times New Roman" w:cs="Tahoma"/>
          <w:color w:val="333333"/>
          <w:sz w:val="24"/>
          <w:szCs w:val="24"/>
          <w:lang w:eastAsia="ru-RU"/>
        </w:rPr>
        <w:t>, и/или иным</w:t>
      </w:r>
      <w:r w:rsidRPr="006D5765">
        <w:rPr>
          <w:rFonts w:eastAsia="Times New Roman" w:cs="Tahoma"/>
          <w:color w:val="333333"/>
          <w:sz w:val="24"/>
          <w:szCs w:val="24"/>
          <w:lang w:eastAsia="ru-RU"/>
        </w:rPr>
        <w:t xml:space="preserve"> органам государственной власти и местного самоуправления.</w:t>
      </w:r>
    </w:p>
    <w:p w:rsidR="00FF08DE" w:rsidRDefault="00900BF5" w:rsidP="00FF08DE">
      <w:pPr>
        <w:pStyle w:val="a5"/>
        <w:numPr>
          <w:ilvl w:val="1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FF08DE">
        <w:rPr>
          <w:rFonts w:eastAsia="Times New Roman" w:cs="Tahoma"/>
          <w:color w:val="333333"/>
          <w:sz w:val="24"/>
          <w:szCs w:val="24"/>
          <w:lang w:eastAsia="ru-RU"/>
        </w:rPr>
        <w:lastRenderedPageBreak/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</w:t>
      </w:r>
    </w:p>
    <w:p w:rsidR="00F77E84" w:rsidRDefault="00F77E84" w:rsidP="00F77E84">
      <w:pPr>
        <w:pStyle w:val="a5"/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</w:p>
    <w:p w:rsidR="00FF08DE" w:rsidRPr="00F77E84" w:rsidRDefault="00900BF5" w:rsidP="00FF08DE">
      <w:pPr>
        <w:pStyle w:val="a5"/>
        <w:numPr>
          <w:ilvl w:val="0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 w:firstLine="0"/>
        <w:jc w:val="both"/>
        <w:rPr>
          <w:rFonts w:eastAsia="Times New Roman" w:cs="Tahoma"/>
          <w:b/>
          <w:color w:val="333333"/>
          <w:sz w:val="24"/>
          <w:szCs w:val="24"/>
          <w:lang w:eastAsia="ru-RU"/>
        </w:rPr>
      </w:pPr>
      <w:r w:rsidRPr="005E1BE9">
        <w:rPr>
          <w:rFonts w:eastAsia="Times New Roman" w:cs="Tahoma"/>
          <w:b/>
          <w:bCs/>
          <w:color w:val="333333"/>
          <w:sz w:val="24"/>
          <w:szCs w:val="24"/>
          <w:lang w:eastAsia="ru-RU"/>
        </w:rPr>
        <w:t>МЕРЫ ПО ОБЕСПЕЧЕНИЮ БЕЗОПАСНОСТИ ПЕРСОНАЛЬНЫХ ДАННЫХ ПРИ ИХ ОБРАБОТКЕ</w:t>
      </w:r>
    </w:p>
    <w:p w:rsidR="00F77E84" w:rsidRPr="005E1BE9" w:rsidRDefault="00F77E84" w:rsidP="00F77E84">
      <w:pPr>
        <w:pStyle w:val="a5"/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/>
        <w:jc w:val="both"/>
        <w:rPr>
          <w:rFonts w:eastAsia="Times New Roman" w:cs="Tahoma"/>
          <w:b/>
          <w:color w:val="333333"/>
          <w:sz w:val="24"/>
          <w:szCs w:val="24"/>
          <w:lang w:eastAsia="ru-RU"/>
        </w:rPr>
      </w:pPr>
    </w:p>
    <w:p w:rsidR="00FF08DE" w:rsidRDefault="00900BF5" w:rsidP="00FF08DE">
      <w:pPr>
        <w:pStyle w:val="a5"/>
        <w:numPr>
          <w:ilvl w:val="1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FF08DE">
        <w:rPr>
          <w:rFonts w:eastAsia="Times New Roman" w:cs="Tahoma"/>
          <w:color w:val="333333"/>
          <w:sz w:val="24"/>
          <w:szCs w:val="24"/>
          <w:lang w:eastAsia="ru-RU"/>
        </w:rPr>
        <w:t>Оператор при обработке персональных данных принимает все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Обеспечение безопасности персональных данных достигается, в частности:</w:t>
      </w:r>
    </w:p>
    <w:p w:rsidR="00FF08DE" w:rsidRDefault="00900BF5" w:rsidP="00FF08DE">
      <w:pPr>
        <w:pStyle w:val="a5"/>
        <w:numPr>
          <w:ilvl w:val="3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FF08DE">
        <w:rPr>
          <w:rFonts w:eastAsia="Times New Roman" w:cs="Tahoma"/>
          <w:color w:val="333333"/>
          <w:sz w:val="24"/>
          <w:szCs w:val="24"/>
          <w:lang w:eastAsia="ru-RU"/>
        </w:rPr>
        <w:t>назначением ответственных за организацию обработки персональных данных;</w:t>
      </w:r>
    </w:p>
    <w:p w:rsidR="00FF08DE" w:rsidRDefault="00900BF5" w:rsidP="00FF08DE">
      <w:pPr>
        <w:pStyle w:val="a5"/>
        <w:numPr>
          <w:ilvl w:val="3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FF08DE">
        <w:rPr>
          <w:rFonts w:eastAsia="Times New Roman" w:cs="Tahoma"/>
          <w:color w:val="333333"/>
          <w:sz w:val="24"/>
          <w:szCs w:val="24"/>
          <w:lang w:eastAsia="ru-RU"/>
        </w:rPr>
        <w:t>осуществлением внутреннего контроля и (или) аудита соответствия обработки персональных данных Федеральному закону от 27.07.2006 № 152-ФЗ «О персональных данных» и принятым в соответствии с ним нормативным правовым актам, требованиям к защите персональных данных, локальным актам;</w:t>
      </w:r>
    </w:p>
    <w:p w:rsidR="00FF08DE" w:rsidRDefault="00900BF5" w:rsidP="00FF08DE">
      <w:pPr>
        <w:pStyle w:val="a5"/>
        <w:numPr>
          <w:ilvl w:val="3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FF08DE">
        <w:rPr>
          <w:rFonts w:eastAsia="Times New Roman" w:cs="Tahoma"/>
          <w:color w:val="333333"/>
          <w:sz w:val="24"/>
          <w:szCs w:val="24"/>
          <w:lang w:eastAsia="ru-RU"/>
        </w:rPr>
        <w:t>ознакомлением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локальными актами в отношении обработки персональных данных, и (или)</w:t>
      </w:r>
      <w:r w:rsidR="00FF08DE">
        <w:rPr>
          <w:rFonts w:eastAsia="Times New Roman" w:cs="Tahoma"/>
          <w:color w:val="333333"/>
          <w:sz w:val="24"/>
          <w:szCs w:val="24"/>
          <w:lang w:eastAsia="ru-RU"/>
        </w:rPr>
        <w:t xml:space="preserve"> обучением указанных работников;</w:t>
      </w:r>
    </w:p>
    <w:p w:rsidR="00FF08DE" w:rsidRDefault="00900BF5" w:rsidP="00FF08DE">
      <w:pPr>
        <w:pStyle w:val="a5"/>
        <w:numPr>
          <w:ilvl w:val="3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FF08DE">
        <w:rPr>
          <w:rFonts w:eastAsia="Times New Roman" w:cs="Tahoma"/>
          <w:color w:val="333333"/>
          <w:sz w:val="24"/>
          <w:szCs w:val="24"/>
          <w:lang w:eastAsia="ru-RU"/>
        </w:rPr>
        <w:t>определением угроз безопасности персональных данных при их обработке в информационных системах персональных данных;</w:t>
      </w:r>
    </w:p>
    <w:p w:rsidR="00FF08DE" w:rsidRDefault="00900BF5" w:rsidP="00FF08DE">
      <w:pPr>
        <w:pStyle w:val="a5"/>
        <w:numPr>
          <w:ilvl w:val="3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FF08DE">
        <w:rPr>
          <w:rFonts w:eastAsia="Times New Roman" w:cs="Tahoma"/>
          <w:color w:val="333333"/>
          <w:sz w:val="24"/>
          <w:szCs w:val="24"/>
          <w:lang w:eastAsia="ru-RU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данных;</w:t>
      </w:r>
    </w:p>
    <w:p w:rsidR="00FF08DE" w:rsidRDefault="00900BF5" w:rsidP="00FF08DE">
      <w:pPr>
        <w:pStyle w:val="a5"/>
        <w:numPr>
          <w:ilvl w:val="3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FF08DE">
        <w:rPr>
          <w:rFonts w:eastAsia="Times New Roman" w:cs="Tahoma"/>
          <w:color w:val="333333"/>
          <w:sz w:val="24"/>
          <w:szCs w:val="24"/>
          <w:lang w:eastAsia="ru-RU"/>
        </w:rPr>
        <w:t>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FF08DE" w:rsidRDefault="00900BF5" w:rsidP="00FF08DE">
      <w:pPr>
        <w:pStyle w:val="a5"/>
        <w:numPr>
          <w:ilvl w:val="3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FF08DE">
        <w:rPr>
          <w:rFonts w:eastAsia="Times New Roman" w:cs="Tahoma"/>
          <w:color w:val="333333"/>
          <w:sz w:val="24"/>
          <w:szCs w:val="24"/>
          <w:lang w:eastAsia="ru-RU"/>
        </w:rPr>
        <w:t>обнаружением фактов несанкционированного доступа к персональным данным и принятием мер;</w:t>
      </w:r>
    </w:p>
    <w:p w:rsidR="00FF08DE" w:rsidRDefault="00900BF5" w:rsidP="00FF08DE">
      <w:pPr>
        <w:pStyle w:val="a5"/>
        <w:numPr>
          <w:ilvl w:val="3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FF08DE">
        <w:rPr>
          <w:rFonts w:eastAsia="Times New Roman" w:cs="Tahoma"/>
          <w:color w:val="333333"/>
          <w:sz w:val="24"/>
          <w:szCs w:val="24"/>
          <w:lang w:eastAsia="ru-RU"/>
        </w:rPr>
        <w:t>восстановлением персональных данных, модифицированных или уничтоженных вследствие несанкционированного доступа к ним;</w:t>
      </w:r>
    </w:p>
    <w:p w:rsidR="00FF08DE" w:rsidRDefault="00900BF5" w:rsidP="00FF08DE">
      <w:pPr>
        <w:pStyle w:val="a5"/>
        <w:numPr>
          <w:ilvl w:val="3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FF08DE">
        <w:rPr>
          <w:rFonts w:eastAsia="Times New Roman" w:cs="Tahoma"/>
          <w:color w:val="333333"/>
          <w:sz w:val="24"/>
          <w:szCs w:val="24"/>
          <w:lang w:eastAsia="ru-RU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FF08DE" w:rsidRDefault="00900BF5" w:rsidP="00FF08DE">
      <w:pPr>
        <w:pStyle w:val="a5"/>
        <w:numPr>
          <w:ilvl w:val="3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proofErr w:type="gramStart"/>
      <w:r w:rsidRPr="00FF08DE">
        <w:rPr>
          <w:rFonts w:eastAsia="Times New Roman" w:cs="Tahoma"/>
          <w:color w:val="333333"/>
          <w:sz w:val="24"/>
          <w:szCs w:val="24"/>
          <w:lang w:eastAsia="ru-RU"/>
        </w:rPr>
        <w:t>контролем за</w:t>
      </w:r>
      <w:proofErr w:type="gramEnd"/>
      <w:r w:rsidRPr="00FF08DE">
        <w:rPr>
          <w:rFonts w:eastAsia="Times New Roman" w:cs="Tahoma"/>
          <w:color w:val="333333"/>
          <w:sz w:val="24"/>
          <w:szCs w:val="24"/>
          <w:lang w:eastAsia="ru-RU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5E1BE9" w:rsidRDefault="005E1BE9" w:rsidP="005E1BE9">
      <w:pPr>
        <w:pStyle w:val="a5"/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</w:p>
    <w:p w:rsidR="00FF08DE" w:rsidRPr="005E1BE9" w:rsidRDefault="00900BF5" w:rsidP="00FF08DE">
      <w:pPr>
        <w:pStyle w:val="a5"/>
        <w:numPr>
          <w:ilvl w:val="0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 w:firstLine="0"/>
        <w:jc w:val="both"/>
        <w:rPr>
          <w:rFonts w:eastAsia="Times New Roman" w:cs="Tahoma"/>
          <w:b/>
          <w:color w:val="333333"/>
          <w:sz w:val="24"/>
          <w:szCs w:val="24"/>
          <w:lang w:eastAsia="ru-RU"/>
        </w:rPr>
      </w:pPr>
      <w:r w:rsidRPr="005E1BE9">
        <w:rPr>
          <w:rFonts w:eastAsia="Times New Roman" w:cs="Tahoma"/>
          <w:b/>
          <w:bCs/>
          <w:color w:val="333333"/>
          <w:sz w:val="24"/>
          <w:szCs w:val="24"/>
          <w:lang w:eastAsia="ru-RU"/>
        </w:rPr>
        <w:t>ПРАВА СУБЪЕКТОВ ПЕРСОНАЛЬНЫХ ДАННЫХ</w:t>
      </w:r>
    </w:p>
    <w:p w:rsidR="005E1BE9" w:rsidRPr="005E1BE9" w:rsidRDefault="005E1BE9" w:rsidP="005E1BE9">
      <w:pPr>
        <w:pStyle w:val="a5"/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/>
        <w:jc w:val="both"/>
        <w:rPr>
          <w:rFonts w:eastAsia="Times New Roman" w:cs="Tahoma"/>
          <w:b/>
          <w:color w:val="333333"/>
          <w:sz w:val="24"/>
          <w:szCs w:val="24"/>
          <w:lang w:eastAsia="ru-RU"/>
        </w:rPr>
      </w:pPr>
    </w:p>
    <w:p w:rsidR="00FF08DE" w:rsidRDefault="00900BF5" w:rsidP="00FF08DE">
      <w:pPr>
        <w:pStyle w:val="a5"/>
        <w:numPr>
          <w:ilvl w:val="1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bookmarkStart w:id="1" w:name="_Ref485391548"/>
      <w:r w:rsidRPr="00FF08DE">
        <w:rPr>
          <w:rFonts w:eastAsia="Times New Roman" w:cs="Tahoma"/>
          <w:color w:val="333333"/>
          <w:sz w:val="24"/>
          <w:szCs w:val="24"/>
          <w:lang w:eastAsia="ru-RU"/>
        </w:rPr>
        <w:t>Субъект персональных данных имеет право на получение сведений об обработке его персональных данных Оператором.</w:t>
      </w:r>
      <w:bookmarkEnd w:id="1"/>
    </w:p>
    <w:p w:rsidR="00FF08DE" w:rsidRDefault="00900BF5" w:rsidP="00FF08DE">
      <w:pPr>
        <w:pStyle w:val="a5"/>
        <w:numPr>
          <w:ilvl w:val="1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bookmarkStart w:id="2" w:name="_Ref485391556"/>
      <w:r w:rsidRPr="00FF08DE">
        <w:rPr>
          <w:rFonts w:eastAsia="Times New Roman" w:cs="Tahoma"/>
          <w:color w:val="333333"/>
          <w:sz w:val="24"/>
          <w:szCs w:val="24"/>
          <w:lang w:eastAsia="ru-RU"/>
        </w:rPr>
        <w:t xml:space="preserve">Субъект персональных данных вправе требовать от Оператора уточнения обрабатываемых Оператором  персональных данных субъекта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</w:t>
      </w:r>
      <w:r w:rsidRPr="00FF08DE">
        <w:rPr>
          <w:rFonts w:eastAsia="Times New Roman" w:cs="Tahoma"/>
          <w:color w:val="333333"/>
          <w:sz w:val="24"/>
          <w:szCs w:val="24"/>
          <w:lang w:eastAsia="ru-RU"/>
        </w:rPr>
        <w:lastRenderedPageBreak/>
        <w:t>необходимыми для заявленной цели обработки, а также принимать предусмотренные законом меры по защите своих прав.</w:t>
      </w:r>
      <w:bookmarkEnd w:id="2"/>
    </w:p>
    <w:p w:rsidR="00FF08DE" w:rsidRDefault="00900BF5" w:rsidP="00FF08DE">
      <w:pPr>
        <w:pStyle w:val="a5"/>
        <w:numPr>
          <w:ilvl w:val="1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bookmarkStart w:id="3" w:name="_Ref485391571"/>
      <w:r w:rsidRPr="00FF08DE">
        <w:rPr>
          <w:rFonts w:eastAsia="Times New Roman" w:cs="Tahoma"/>
          <w:color w:val="333333"/>
          <w:sz w:val="24"/>
          <w:szCs w:val="24"/>
          <w:lang w:eastAsia="ru-RU"/>
        </w:rPr>
        <w:t>Право субъекта персональных данных на доступ к его персональным данным может быть ограничено в соответствии с федеральными законами, в том числе если:</w:t>
      </w:r>
      <w:bookmarkEnd w:id="3"/>
    </w:p>
    <w:p w:rsidR="00FF08DE" w:rsidRDefault="00900BF5" w:rsidP="00FF08DE">
      <w:pPr>
        <w:pStyle w:val="a5"/>
        <w:numPr>
          <w:ilvl w:val="3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FF08DE">
        <w:rPr>
          <w:rFonts w:eastAsia="Times New Roman" w:cs="Tahoma"/>
          <w:color w:val="333333"/>
          <w:sz w:val="24"/>
          <w:szCs w:val="24"/>
          <w:lang w:eastAsia="ru-RU"/>
        </w:rPr>
        <w:t>обработка персональных данных, включая персональные данные,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FF08DE" w:rsidRDefault="00900BF5" w:rsidP="00FF08DE">
      <w:pPr>
        <w:pStyle w:val="a5"/>
        <w:numPr>
          <w:ilvl w:val="3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proofErr w:type="gramStart"/>
      <w:r w:rsidRPr="00FF08DE">
        <w:rPr>
          <w:rFonts w:eastAsia="Times New Roman" w:cs="Tahoma"/>
          <w:color w:val="333333"/>
          <w:sz w:val="24"/>
          <w:szCs w:val="24"/>
          <w:lang w:eastAsia="ru-RU"/>
        </w:rPr>
        <w:t>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с такими персональными данными;</w:t>
      </w:r>
      <w:proofErr w:type="gramEnd"/>
    </w:p>
    <w:p w:rsidR="00FF08DE" w:rsidRDefault="00900BF5" w:rsidP="00FF08DE">
      <w:pPr>
        <w:pStyle w:val="a5"/>
        <w:numPr>
          <w:ilvl w:val="3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FF08DE">
        <w:rPr>
          <w:rFonts w:eastAsia="Times New Roman" w:cs="Tahoma"/>
          <w:color w:val="333333"/>
          <w:sz w:val="24"/>
          <w:szCs w:val="24"/>
          <w:lang w:eastAsia="ru-RU"/>
        </w:rPr>
        <w:t>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FF08DE" w:rsidRDefault="00900BF5" w:rsidP="00FF08DE">
      <w:pPr>
        <w:pStyle w:val="a5"/>
        <w:numPr>
          <w:ilvl w:val="3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FF08DE">
        <w:rPr>
          <w:rFonts w:eastAsia="Times New Roman" w:cs="Tahoma"/>
          <w:color w:val="333333"/>
          <w:sz w:val="24"/>
          <w:szCs w:val="24"/>
          <w:lang w:eastAsia="ru-RU"/>
        </w:rPr>
        <w:t>доступ субъекта персональных данных к его персональным данным нарушает права и законные интересы третьих лиц;</w:t>
      </w:r>
    </w:p>
    <w:p w:rsidR="00FF08DE" w:rsidRDefault="00900BF5" w:rsidP="00FF08DE">
      <w:pPr>
        <w:pStyle w:val="a5"/>
        <w:numPr>
          <w:ilvl w:val="3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FF08DE">
        <w:rPr>
          <w:rFonts w:eastAsia="Times New Roman" w:cs="Tahoma"/>
          <w:color w:val="333333"/>
          <w:sz w:val="24"/>
          <w:szCs w:val="24"/>
          <w:lang w:eastAsia="ru-RU"/>
        </w:rPr>
        <w:t>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FF08DE" w:rsidRDefault="00900BF5" w:rsidP="00FF08DE">
      <w:pPr>
        <w:pStyle w:val="a5"/>
        <w:numPr>
          <w:ilvl w:val="1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FF08DE">
        <w:rPr>
          <w:rFonts w:eastAsia="Times New Roman" w:cs="Tahoma"/>
          <w:color w:val="333333"/>
          <w:sz w:val="24"/>
          <w:szCs w:val="24"/>
          <w:lang w:eastAsia="ru-RU"/>
        </w:rPr>
        <w:t>Для реализации своих прав (</w:t>
      </w:r>
      <w:proofErr w:type="gramStart"/>
      <w:r w:rsidRPr="00FF08DE">
        <w:rPr>
          <w:rFonts w:eastAsia="Times New Roman" w:cs="Tahoma"/>
          <w:color w:val="333333"/>
          <w:sz w:val="24"/>
          <w:szCs w:val="24"/>
          <w:lang w:eastAsia="ru-RU"/>
        </w:rPr>
        <w:t>см</w:t>
      </w:r>
      <w:proofErr w:type="gramEnd"/>
      <w:r w:rsidRPr="00FF08DE">
        <w:rPr>
          <w:rFonts w:eastAsia="Times New Roman" w:cs="Tahoma"/>
          <w:color w:val="333333"/>
          <w:sz w:val="24"/>
          <w:szCs w:val="24"/>
          <w:lang w:eastAsia="ru-RU"/>
        </w:rPr>
        <w:t xml:space="preserve">.п.п. </w:t>
      </w:r>
      <w:r w:rsidR="00CA3242">
        <w:rPr>
          <w:rFonts w:eastAsia="Times New Roman" w:cs="Tahoma"/>
          <w:color w:val="333333"/>
          <w:sz w:val="24"/>
          <w:szCs w:val="24"/>
          <w:lang w:eastAsia="ru-RU"/>
        </w:rPr>
        <w:fldChar w:fldCharType="begin"/>
      </w:r>
      <w:r w:rsidR="009A24D0">
        <w:rPr>
          <w:rFonts w:eastAsia="Times New Roman" w:cs="Tahoma"/>
          <w:color w:val="333333"/>
          <w:sz w:val="24"/>
          <w:szCs w:val="24"/>
          <w:lang w:eastAsia="ru-RU"/>
        </w:rPr>
        <w:instrText xml:space="preserve"> REF _Ref485391548 \r \h </w:instrText>
      </w:r>
      <w:r w:rsidR="00CA3242">
        <w:rPr>
          <w:rFonts w:eastAsia="Times New Roman" w:cs="Tahoma"/>
          <w:color w:val="333333"/>
          <w:sz w:val="24"/>
          <w:szCs w:val="24"/>
          <w:lang w:eastAsia="ru-RU"/>
        </w:rPr>
      </w:r>
      <w:r w:rsidR="00CA3242">
        <w:rPr>
          <w:rFonts w:eastAsia="Times New Roman" w:cs="Tahoma"/>
          <w:color w:val="333333"/>
          <w:sz w:val="24"/>
          <w:szCs w:val="24"/>
          <w:lang w:eastAsia="ru-RU"/>
        </w:rPr>
        <w:fldChar w:fldCharType="separate"/>
      </w:r>
      <w:r w:rsidR="009A24D0">
        <w:rPr>
          <w:rFonts w:eastAsia="Times New Roman" w:cs="Tahoma"/>
          <w:color w:val="333333"/>
          <w:sz w:val="24"/>
          <w:szCs w:val="24"/>
          <w:lang w:eastAsia="ru-RU"/>
        </w:rPr>
        <w:t>8.1</w:t>
      </w:r>
      <w:r w:rsidR="00CA3242">
        <w:rPr>
          <w:rFonts w:eastAsia="Times New Roman" w:cs="Tahoma"/>
          <w:color w:val="333333"/>
          <w:sz w:val="24"/>
          <w:szCs w:val="24"/>
          <w:lang w:eastAsia="ru-RU"/>
        </w:rPr>
        <w:fldChar w:fldCharType="end"/>
      </w:r>
      <w:r w:rsidR="009A24D0">
        <w:rPr>
          <w:rFonts w:eastAsia="Times New Roman" w:cs="Tahoma"/>
          <w:color w:val="333333"/>
          <w:sz w:val="24"/>
          <w:szCs w:val="24"/>
          <w:lang w:eastAsia="ru-RU"/>
        </w:rPr>
        <w:t>-</w:t>
      </w:r>
      <w:r w:rsidR="00CA3242">
        <w:rPr>
          <w:rFonts w:eastAsia="Times New Roman" w:cs="Tahoma"/>
          <w:color w:val="333333"/>
          <w:sz w:val="24"/>
          <w:szCs w:val="24"/>
          <w:lang w:eastAsia="ru-RU"/>
        </w:rPr>
        <w:fldChar w:fldCharType="begin"/>
      </w:r>
      <w:r w:rsidR="009A24D0">
        <w:rPr>
          <w:rFonts w:eastAsia="Times New Roman" w:cs="Tahoma"/>
          <w:color w:val="333333"/>
          <w:sz w:val="24"/>
          <w:szCs w:val="24"/>
          <w:lang w:eastAsia="ru-RU"/>
        </w:rPr>
        <w:instrText xml:space="preserve"> REF _Ref485391571 \r \h </w:instrText>
      </w:r>
      <w:r w:rsidR="00CA3242">
        <w:rPr>
          <w:rFonts w:eastAsia="Times New Roman" w:cs="Tahoma"/>
          <w:color w:val="333333"/>
          <w:sz w:val="24"/>
          <w:szCs w:val="24"/>
          <w:lang w:eastAsia="ru-RU"/>
        </w:rPr>
      </w:r>
      <w:r w:rsidR="00CA3242">
        <w:rPr>
          <w:rFonts w:eastAsia="Times New Roman" w:cs="Tahoma"/>
          <w:color w:val="333333"/>
          <w:sz w:val="24"/>
          <w:szCs w:val="24"/>
          <w:lang w:eastAsia="ru-RU"/>
        </w:rPr>
        <w:fldChar w:fldCharType="separate"/>
      </w:r>
      <w:r w:rsidR="009A24D0">
        <w:rPr>
          <w:rFonts w:eastAsia="Times New Roman" w:cs="Tahoma"/>
          <w:color w:val="333333"/>
          <w:sz w:val="24"/>
          <w:szCs w:val="24"/>
          <w:lang w:eastAsia="ru-RU"/>
        </w:rPr>
        <w:t>8.3</w:t>
      </w:r>
      <w:r w:rsidR="00CA3242">
        <w:rPr>
          <w:rFonts w:eastAsia="Times New Roman" w:cs="Tahoma"/>
          <w:color w:val="333333"/>
          <w:sz w:val="24"/>
          <w:szCs w:val="24"/>
          <w:lang w:eastAsia="ru-RU"/>
        </w:rPr>
        <w:fldChar w:fldCharType="end"/>
      </w:r>
      <w:r w:rsidRPr="00FF08DE">
        <w:rPr>
          <w:rFonts w:eastAsia="Times New Roman" w:cs="Tahoma"/>
          <w:color w:val="333333"/>
          <w:sz w:val="24"/>
          <w:szCs w:val="24"/>
          <w:lang w:eastAsia="ru-RU"/>
        </w:rPr>
        <w:t>) и защиты законных интересов, субъект персональных данных имеет право обратиться к Оператору. Оператор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FF08DE" w:rsidRDefault="00900BF5" w:rsidP="00FF08DE">
      <w:pPr>
        <w:pStyle w:val="a5"/>
        <w:numPr>
          <w:ilvl w:val="1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900BF5">
        <w:rPr>
          <w:rFonts w:eastAsia="Times New Roman" w:cs="Tahoma"/>
          <w:color w:val="333333"/>
          <w:sz w:val="24"/>
          <w:szCs w:val="24"/>
          <w:lang w:eastAsia="ru-RU"/>
        </w:rPr>
        <w:t>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 (</w:t>
      </w:r>
      <w:proofErr w:type="gramStart"/>
      <w:r w:rsidRPr="00900BF5">
        <w:rPr>
          <w:rFonts w:eastAsia="Times New Roman" w:cs="Tahoma"/>
          <w:color w:val="333333"/>
          <w:sz w:val="24"/>
          <w:szCs w:val="24"/>
          <w:lang w:eastAsia="ru-RU"/>
        </w:rPr>
        <w:t>см</w:t>
      </w:r>
      <w:proofErr w:type="gramEnd"/>
      <w:r w:rsidRPr="00900BF5">
        <w:rPr>
          <w:rFonts w:eastAsia="Times New Roman" w:cs="Tahoma"/>
          <w:color w:val="333333"/>
          <w:sz w:val="24"/>
          <w:szCs w:val="24"/>
          <w:lang w:eastAsia="ru-RU"/>
        </w:rPr>
        <w:t xml:space="preserve">. п. </w:t>
      </w:r>
      <w:r w:rsidR="00CA3242">
        <w:rPr>
          <w:rFonts w:eastAsia="Times New Roman" w:cs="Tahoma"/>
          <w:color w:val="333333"/>
          <w:sz w:val="24"/>
          <w:szCs w:val="24"/>
          <w:lang w:eastAsia="ru-RU"/>
        </w:rPr>
        <w:fldChar w:fldCharType="begin"/>
      </w:r>
      <w:r w:rsidR="009A24D0">
        <w:rPr>
          <w:rFonts w:eastAsia="Times New Roman" w:cs="Tahoma"/>
          <w:color w:val="333333"/>
          <w:sz w:val="24"/>
          <w:szCs w:val="24"/>
          <w:lang w:eastAsia="ru-RU"/>
        </w:rPr>
        <w:instrText xml:space="preserve"> REF _Ref485391288 \r \h </w:instrText>
      </w:r>
      <w:r w:rsidR="00CA3242">
        <w:rPr>
          <w:rFonts w:eastAsia="Times New Roman" w:cs="Tahoma"/>
          <w:color w:val="333333"/>
          <w:sz w:val="24"/>
          <w:szCs w:val="24"/>
          <w:lang w:eastAsia="ru-RU"/>
        </w:rPr>
      </w:r>
      <w:r w:rsidR="00CA3242">
        <w:rPr>
          <w:rFonts w:eastAsia="Times New Roman" w:cs="Tahoma"/>
          <w:color w:val="333333"/>
          <w:sz w:val="24"/>
          <w:szCs w:val="24"/>
          <w:lang w:eastAsia="ru-RU"/>
        </w:rPr>
        <w:fldChar w:fldCharType="separate"/>
      </w:r>
      <w:r w:rsidR="009A24D0">
        <w:rPr>
          <w:rFonts w:eastAsia="Times New Roman" w:cs="Tahoma"/>
          <w:color w:val="333333"/>
          <w:sz w:val="24"/>
          <w:szCs w:val="24"/>
          <w:lang w:eastAsia="ru-RU"/>
        </w:rPr>
        <w:t>9.2</w:t>
      </w:r>
      <w:r w:rsidR="00CA3242">
        <w:rPr>
          <w:rFonts w:eastAsia="Times New Roman" w:cs="Tahoma"/>
          <w:color w:val="333333"/>
          <w:sz w:val="24"/>
          <w:szCs w:val="24"/>
          <w:lang w:eastAsia="ru-RU"/>
        </w:rPr>
        <w:fldChar w:fldCharType="end"/>
      </w:r>
      <w:r w:rsidRPr="00900BF5">
        <w:rPr>
          <w:rFonts w:eastAsia="Times New Roman" w:cs="Tahoma"/>
          <w:color w:val="333333"/>
          <w:sz w:val="24"/>
          <w:szCs w:val="24"/>
          <w:lang w:eastAsia="ru-RU"/>
        </w:rPr>
        <w:t>).</w:t>
      </w:r>
    </w:p>
    <w:p w:rsidR="00FF08DE" w:rsidRDefault="00900BF5" w:rsidP="00FF08DE">
      <w:pPr>
        <w:pStyle w:val="a5"/>
        <w:numPr>
          <w:ilvl w:val="1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900BF5">
        <w:rPr>
          <w:rFonts w:eastAsia="Times New Roman" w:cs="Tahoma"/>
          <w:color w:val="333333"/>
          <w:sz w:val="24"/>
          <w:szCs w:val="24"/>
          <w:lang w:eastAsia="ru-RU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5E1BE9" w:rsidRDefault="005E1BE9" w:rsidP="005E1BE9">
      <w:pPr>
        <w:pStyle w:val="a5"/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</w:p>
    <w:p w:rsidR="00FF08DE" w:rsidRPr="005E1BE9" w:rsidRDefault="00900BF5" w:rsidP="00FF08DE">
      <w:pPr>
        <w:pStyle w:val="a5"/>
        <w:numPr>
          <w:ilvl w:val="0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 w:firstLine="0"/>
        <w:jc w:val="both"/>
        <w:rPr>
          <w:rFonts w:eastAsia="Times New Roman" w:cs="Tahoma"/>
          <w:b/>
          <w:color w:val="333333"/>
          <w:sz w:val="24"/>
          <w:szCs w:val="24"/>
          <w:lang w:eastAsia="ru-RU"/>
        </w:rPr>
      </w:pPr>
      <w:r w:rsidRPr="005E1BE9">
        <w:rPr>
          <w:rFonts w:eastAsia="Times New Roman" w:cs="Tahoma"/>
          <w:b/>
          <w:bCs/>
          <w:color w:val="333333"/>
          <w:sz w:val="24"/>
          <w:szCs w:val="24"/>
          <w:lang w:eastAsia="ru-RU"/>
        </w:rPr>
        <w:t>КОНТАКТНАЯ ИНФОРМАЦИЯ</w:t>
      </w:r>
    </w:p>
    <w:p w:rsidR="005E1BE9" w:rsidRPr="005E1BE9" w:rsidRDefault="005E1BE9" w:rsidP="005E1BE9">
      <w:pPr>
        <w:pStyle w:val="a5"/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/>
        <w:jc w:val="both"/>
        <w:rPr>
          <w:rFonts w:eastAsia="Times New Roman" w:cs="Tahoma"/>
          <w:b/>
          <w:color w:val="333333"/>
          <w:sz w:val="24"/>
          <w:szCs w:val="24"/>
          <w:lang w:eastAsia="ru-RU"/>
        </w:rPr>
      </w:pPr>
    </w:p>
    <w:p w:rsidR="00FF08DE" w:rsidRDefault="00900BF5" w:rsidP="00FF08DE">
      <w:pPr>
        <w:pStyle w:val="a5"/>
        <w:numPr>
          <w:ilvl w:val="1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FF08DE">
        <w:rPr>
          <w:rFonts w:eastAsia="Times New Roman" w:cs="Tahoma"/>
          <w:color w:val="333333"/>
          <w:sz w:val="24"/>
          <w:szCs w:val="24"/>
          <w:lang w:eastAsia="ru-RU"/>
        </w:rPr>
        <w:t xml:space="preserve">В ООО </w:t>
      </w:r>
      <w:r w:rsidR="00FD6E55" w:rsidRPr="00FF08DE">
        <w:rPr>
          <w:rFonts w:eastAsia="Times New Roman" w:cs="Tahoma"/>
          <w:color w:val="333333"/>
          <w:sz w:val="24"/>
          <w:szCs w:val="24"/>
          <w:lang w:eastAsia="ru-RU"/>
        </w:rPr>
        <w:t>«Тренинг-лаборатория «Этажи»</w:t>
      </w:r>
      <w:r w:rsidRPr="00FF08DE">
        <w:rPr>
          <w:rFonts w:eastAsia="Times New Roman" w:cs="Tahoma"/>
          <w:color w:val="333333"/>
          <w:sz w:val="24"/>
          <w:szCs w:val="24"/>
          <w:lang w:eastAsia="ru-RU"/>
        </w:rPr>
        <w:t xml:space="preserve"> ответственным за организацию обработки и обеспечения безопасности персональных данных </w:t>
      </w:r>
      <w:proofErr w:type="gramStart"/>
      <w:r w:rsidRPr="00FF08DE">
        <w:rPr>
          <w:rFonts w:eastAsia="Times New Roman" w:cs="Tahoma"/>
          <w:color w:val="333333"/>
          <w:sz w:val="24"/>
          <w:szCs w:val="24"/>
          <w:lang w:eastAsia="ru-RU"/>
        </w:rPr>
        <w:t>назначен</w:t>
      </w:r>
      <w:r w:rsidR="00FD6E55" w:rsidRPr="00FF08DE">
        <w:rPr>
          <w:rFonts w:eastAsia="Times New Roman" w:cs="Tahoma"/>
          <w:color w:val="333333"/>
          <w:sz w:val="24"/>
          <w:szCs w:val="24"/>
          <w:lang w:eastAsia="ru-RU"/>
        </w:rPr>
        <w:t>а</w:t>
      </w:r>
      <w:proofErr w:type="gramEnd"/>
      <w:r w:rsidRPr="00FF08DE">
        <w:rPr>
          <w:rFonts w:eastAsia="Times New Roman" w:cs="Tahoma"/>
          <w:color w:val="333333"/>
          <w:sz w:val="24"/>
          <w:szCs w:val="24"/>
          <w:lang w:eastAsia="ru-RU"/>
        </w:rPr>
        <w:t>:</w:t>
      </w:r>
    </w:p>
    <w:p w:rsidR="00FF08DE" w:rsidRDefault="00FD6E55" w:rsidP="00FF08DE">
      <w:pPr>
        <w:pStyle w:val="a5"/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FF08DE">
        <w:rPr>
          <w:rFonts w:eastAsia="Times New Roman" w:cs="Tahoma"/>
          <w:color w:val="333333"/>
          <w:sz w:val="24"/>
          <w:szCs w:val="24"/>
          <w:lang w:eastAsia="ru-RU"/>
        </w:rPr>
        <w:t xml:space="preserve">Чистякова </w:t>
      </w:r>
      <w:proofErr w:type="spellStart"/>
      <w:r w:rsidRPr="00FF08DE">
        <w:rPr>
          <w:rFonts w:eastAsia="Times New Roman" w:cs="Tahoma"/>
          <w:color w:val="333333"/>
          <w:sz w:val="24"/>
          <w:szCs w:val="24"/>
          <w:lang w:eastAsia="ru-RU"/>
        </w:rPr>
        <w:t>Карина</w:t>
      </w:r>
      <w:proofErr w:type="spellEnd"/>
      <w:r w:rsidRPr="00FF08DE">
        <w:rPr>
          <w:rFonts w:eastAsia="Times New Roman" w:cs="Tahoma"/>
          <w:color w:val="333333"/>
          <w:sz w:val="24"/>
          <w:szCs w:val="24"/>
          <w:lang w:eastAsia="ru-RU"/>
        </w:rPr>
        <w:t xml:space="preserve"> Александровна</w:t>
      </w:r>
    </w:p>
    <w:p w:rsidR="00FF08DE" w:rsidRDefault="00FD6E55" w:rsidP="00FF08DE">
      <w:pPr>
        <w:pStyle w:val="a5"/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FF08DE">
        <w:rPr>
          <w:rFonts w:eastAsia="Times New Roman" w:cs="Tahoma"/>
          <w:color w:val="333333"/>
          <w:sz w:val="24"/>
          <w:szCs w:val="24"/>
          <w:lang w:eastAsia="ru-RU"/>
        </w:rPr>
        <w:t>тел.: +7 (921</w:t>
      </w:r>
      <w:r w:rsidR="00900BF5" w:rsidRPr="00FF08DE">
        <w:rPr>
          <w:rFonts w:eastAsia="Times New Roman" w:cs="Tahoma"/>
          <w:color w:val="333333"/>
          <w:sz w:val="24"/>
          <w:szCs w:val="24"/>
          <w:lang w:eastAsia="ru-RU"/>
        </w:rPr>
        <w:t xml:space="preserve">) </w:t>
      </w:r>
      <w:r w:rsidRPr="00FF08DE">
        <w:rPr>
          <w:rFonts w:eastAsia="Times New Roman" w:cs="Tahoma"/>
          <w:color w:val="333333"/>
          <w:sz w:val="24"/>
          <w:szCs w:val="24"/>
          <w:lang w:eastAsia="ru-RU"/>
        </w:rPr>
        <w:t>232 42 71</w:t>
      </w:r>
    </w:p>
    <w:p w:rsidR="00FF08DE" w:rsidRPr="00FF08DE" w:rsidRDefault="00900BF5" w:rsidP="00FF08DE">
      <w:pPr>
        <w:pStyle w:val="a5"/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proofErr w:type="spellStart"/>
      <w:r w:rsidRPr="00FF08DE">
        <w:rPr>
          <w:rFonts w:eastAsia="Times New Roman" w:cs="Tahoma"/>
          <w:color w:val="333333"/>
          <w:sz w:val="24"/>
          <w:szCs w:val="24"/>
          <w:lang w:eastAsia="ru-RU"/>
        </w:rPr>
        <w:t>e-mail</w:t>
      </w:r>
      <w:proofErr w:type="spellEnd"/>
      <w:r w:rsidRPr="00FF08DE">
        <w:rPr>
          <w:rFonts w:eastAsia="Times New Roman" w:cs="Tahoma"/>
          <w:color w:val="333333"/>
          <w:sz w:val="24"/>
          <w:szCs w:val="24"/>
          <w:lang w:eastAsia="ru-RU"/>
        </w:rPr>
        <w:t>: </w:t>
      </w:r>
      <w:hyperlink r:id="rId7" w:history="1">
        <w:r w:rsidR="004E13A9" w:rsidRPr="00FF08DE">
          <w:rPr>
            <w:rStyle w:val="a4"/>
            <w:rFonts w:cs="Arial"/>
            <w:sz w:val="24"/>
            <w:szCs w:val="24"/>
            <w:shd w:val="clear" w:color="auto" w:fill="FFFFFF"/>
          </w:rPr>
          <w:t>kopushiii@gmail.com</w:t>
        </w:r>
      </w:hyperlink>
    </w:p>
    <w:p w:rsidR="00FF08DE" w:rsidRDefault="00900BF5" w:rsidP="00FF08DE">
      <w:pPr>
        <w:pStyle w:val="a5"/>
        <w:numPr>
          <w:ilvl w:val="1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bookmarkStart w:id="4" w:name="_Ref485391288"/>
      <w:r w:rsidRPr="00FF08DE">
        <w:rPr>
          <w:rFonts w:eastAsia="Times New Roman" w:cs="Tahoma"/>
          <w:color w:val="333333"/>
          <w:sz w:val="24"/>
          <w:szCs w:val="24"/>
          <w:lang w:eastAsia="ru-RU"/>
        </w:rPr>
        <w:t>Уполномоченным органом по защите прав субъектов персональных данных является Федеральная служба по надзору в сфере связи, информационных технологий и массовых коммуникаций (</w:t>
      </w:r>
      <w:proofErr w:type="spellStart"/>
      <w:r w:rsidRPr="00FF08DE">
        <w:rPr>
          <w:rFonts w:eastAsia="Times New Roman" w:cs="Tahoma"/>
          <w:color w:val="333333"/>
          <w:sz w:val="24"/>
          <w:szCs w:val="24"/>
          <w:lang w:eastAsia="ru-RU"/>
        </w:rPr>
        <w:t>Роскомнадзор</w:t>
      </w:r>
      <w:proofErr w:type="spellEnd"/>
      <w:r w:rsidRPr="00FF08DE">
        <w:rPr>
          <w:rFonts w:eastAsia="Times New Roman" w:cs="Tahoma"/>
          <w:color w:val="333333"/>
          <w:sz w:val="24"/>
          <w:szCs w:val="24"/>
          <w:lang w:eastAsia="ru-RU"/>
        </w:rPr>
        <w:t xml:space="preserve">), Управление по защите прав субъектов персональных </w:t>
      </w:r>
      <w:r w:rsidRPr="00FF08DE">
        <w:rPr>
          <w:rFonts w:eastAsia="Times New Roman" w:cs="Tahoma"/>
          <w:color w:val="333333"/>
          <w:sz w:val="24"/>
          <w:szCs w:val="24"/>
          <w:lang w:eastAsia="ru-RU"/>
        </w:rPr>
        <w:lastRenderedPageBreak/>
        <w:t xml:space="preserve">данных. Территориальные органы </w:t>
      </w:r>
      <w:proofErr w:type="spellStart"/>
      <w:r w:rsidRPr="00FF08DE">
        <w:rPr>
          <w:rFonts w:eastAsia="Times New Roman" w:cs="Tahoma"/>
          <w:color w:val="333333"/>
          <w:sz w:val="24"/>
          <w:szCs w:val="24"/>
          <w:lang w:eastAsia="ru-RU"/>
        </w:rPr>
        <w:t>Роскомнадзора</w:t>
      </w:r>
      <w:proofErr w:type="spellEnd"/>
      <w:r w:rsidRPr="00FF08DE">
        <w:rPr>
          <w:rFonts w:eastAsia="Times New Roman" w:cs="Tahoma"/>
          <w:color w:val="333333"/>
          <w:sz w:val="24"/>
          <w:szCs w:val="24"/>
          <w:lang w:eastAsia="ru-RU"/>
        </w:rPr>
        <w:t xml:space="preserve">  в местах присутствия подразделений ООО «</w:t>
      </w:r>
      <w:r w:rsidR="004E13A9" w:rsidRPr="00FF08DE">
        <w:rPr>
          <w:rFonts w:eastAsia="Times New Roman" w:cs="Tahoma"/>
          <w:color w:val="333333"/>
          <w:sz w:val="24"/>
          <w:szCs w:val="24"/>
          <w:lang w:eastAsia="ru-RU"/>
        </w:rPr>
        <w:t>Тренинг-лаборатория «Этажи</w:t>
      </w:r>
      <w:r w:rsidRPr="00FF08DE">
        <w:rPr>
          <w:rFonts w:eastAsia="Times New Roman" w:cs="Tahoma"/>
          <w:color w:val="333333"/>
          <w:sz w:val="24"/>
          <w:szCs w:val="24"/>
          <w:lang w:eastAsia="ru-RU"/>
        </w:rPr>
        <w:t>»:</w:t>
      </w:r>
      <w:bookmarkEnd w:id="4"/>
    </w:p>
    <w:p w:rsidR="00900BF5" w:rsidRPr="00FF08DE" w:rsidRDefault="004E13A9" w:rsidP="00FF08DE">
      <w:pPr>
        <w:pStyle w:val="a5"/>
        <w:numPr>
          <w:ilvl w:val="3"/>
          <w:numId w:val="11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ind w:left="0" w:firstLine="0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FF08DE">
        <w:rPr>
          <w:rFonts w:cs="Arial"/>
          <w:color w:val="000000"/>
          <w:sz w:val="24"/>
          <w:szCs w:val="24"/>
          <w:shd w:val="clear" w:color="auto" w:fill="FFFFFF"/>
        </w:rPr>
        <w:t xml:space="preserve">Управление </w:t>
      </w:r>
      <w:proofErr w:type="spellStart"/>
      <w:r w:rsidRPr="00FF08DE">
        <w:rPr>
          <w:rFonts w:cs="Arial"/>
          <w:color w:val="000000"/>
          <w:sz w:val="24"/>
          <w:szCs w:val="24"/>
          <w:shd w:val="clear" w:color="auto" w:fill="FFFFFF"/>
        </w:rPr>
        <w:t>Роскомнадзора</w:t>
      </w:r>
      <w:proofErr w:type="spellEnd"/>
      <w:r w:rsidRPr="00FF08DE">
        <w:rPr>
          <w:rFonts w:cs="Arial"/>
          <w:color w:val="000000"/>
          <w:sz w:val="24"/>
          <w:szCs w:val="24"/>
          <w:shd w:val="clear" w:color="auto" w:fill="FFFFFF"/>
        </w:rPr>
        <w:t xml:space="preserve"> по </w:t>
      </w:r>
      <w:proofErr w:type="spellStart"/>
      <w:r w:rsidRPr="00FF08DE">
        <w:rPr>
          <w:rFonts w:cs="Arial"/>
          <w:color w:val="000000"/>
          <w:sz w:val="24"/>
          <w:szCs w:val="24"/>
          <w:shd w:val="clear" w:color="auto" w:fill="FFFFFF"/>
        </w:rPr>
        <w:t>Северо</w:t>
      </w:r>
      <w:proofErr w:type="spellEnd"/>
      <w:r w:rsidRPr="00FF08DE">
        <w:rPr>
          <w:rFonts w:cs="Arial"/>
          <w:color w:val="000000"/>
          <w:sz w:val="24"/>
          <w:szCs w:val="24"/>
          <w:shd w:val="clear" w:color="auto" w:fill="FFFFFF"/>
        </w:rPr>
        <w:t>–Западному федеральному округу</w:t>
      </w:r>
    </w:p>
    <w:p w:rsidR="00900BF5" w:rsidRPr="004E13A9" w:rsidRDefault="00900BF5" w:rsidP="00FF08DE">
      <w:pPr>
        <w:shd w:val="clear" w:color="auto" w:fill="FFFFFF"/>
        <w:tabs>
          <w:tab w:val="left" w:pos="142"/>
          <w:tab w:val="left" w:pos="284"/>
          <w:tab w:val="left" w:pos="426"/>
        </w:tabs>
        <w:spacing w:after="0" w:line="250" w:lineRule="atLeast"/>
        <w:jc w:val="both"/>
        <w:rPr>
          <w:rFonts w:eastAsia="Times New Roman" w:cs="Tahoma"/>
          <w:color w:val="333333"/>
          <w:sz w:val="24"/>
          <w:szCs w:val="24"/>
          <w:lang w:eastAsia="ru-RU"/>
        </w:rPr>
      </w:pPr>
      <w:r w:rsidRPr="00900BF5">
        <w:rPr>
          <w:rFonts w:eastAsia="Times New Roman" w:cs="Tahoma"/>
          <w:color w:val="333333"/>
          <w:sz w:val="24"/>
          <w:szCs w:val="24"/>
          <w:lang w:eastAsia="ru-RU"/>
        </w:rPr>
        <w:t>Контактная информация:</w:t>
      </w:r>
      <w:r w:rsidRPr="004E13A9">
        <w:rPr>
          <w:rFonts w:eastAsia="Times New Roman" w:cs="Tahoma"/>
          <w:color w:val="333333"/>
          <w:sz w:val="24"/>
          <w:szCs w:val="24"/>
          <w:lang w:eastAsia="ru-RU"/>
        </w:rPr>
        <w:t> </w:t>
      </w:r>
      <w:hyperlink r:id="rId8" w:history="1">
        <w:r w:rsidR="004E13A9" w:rsidRPr="004E13A9">
          <w:rPr>
            <w:rStyle w:val="a4"/>
            <w:rFonts w:eastAsia="Times New Roman" w:cs="Tahoma"/>
            <w:sz w:val="24"/>
            <w:szCs w:val="24"/>
            <w:lang w:eastAsia="ru-RU"/>
          </w:rPr>
          <w:t>https://rkn.gov.ru/about/territorial/rsoc78.htm</w:t>
        </w:r>
      </w:hyperlink>
    </w:p>
    <w:p w:rsidR="009D7E4E" w:rsidRPr="004E13A9" w:rsidRDefault="00816B7F">
      <w:pPr>
        <w:rPr>
          <w:sz w:val="24"/>
          <w:szCs w:val="24"/>
        </w:rPr>
      </w:pPr>
    </w:p>
    <w:sectPr w:rsidR="009D7E4E" w:rsidRPr="004E13A9" w:rsidSect="0002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5E2"/>
    <w:multiLevelType w:val="multilevel"/>
    <w:tmpl w:val="B8B452E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944D42"/>
    <w:multiLevelType w:val="multilevel"/>
    <w:tmpl w:val="3936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258A2"/>
    <w:multiLevelType w:val="multilevel"/>
    <w:tmpl w:val="1EB4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C690A"/>
    <w:multiLevelType w:val="multilevel"/>
    <w:tmpl w:val="AD8E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F72A34"/>
    <w:multiLevelType w:val="multilevel"/>
    <w:tmpl w:val="7BF0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F43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506212"/>
    <w:multiLevelType w:val="multilevel"/>
    <w:tmpl w:val="EE8C0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8086A84"/>
    <w:multiLevelType w:val="multilevel"/>
    <w:tmpl w:val="4C9C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5F7EED"/>
    <w:multiLevelType w:val="multilevel"/>
    <w:tmpl w:val="54F4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2703FC"/>
    <w:multiLevelType w:val="multilevel"/>
    <w:tmpl w:val="EE8C0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0D21C8"/>
    <w:multiLevelType w:val="multilevel"/>
    <w:tmpl w:val="6726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8B05AA"/>
    <w:multiLevelType w:val="multilevel"/>
    <w:tmpl w:val="082A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D155D8"/>
    <w:multiLevelType w:val="multilevel"/>
    <w:tmpl w:val="0B06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9525D6"/>
    <w:multiLevelType w:val="multilevel"/>
    <w:tmpl w:val="8AA6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2"/>
  </w:num>
  <w:num w:numId="7">
    <w:abstractNumId w:val="7"/>
  </w:num>
  <w:num w:numId="8">
    <w:abstractNumId w:val="13"/>
  </w:num>
  <w:num w:numId="9">
    <w:abstractNumId w:val="8"/>
  </w:num>
  <w:num w:numId="10">
    <w:abstractNumId w:val="12"/>
  </w:num>
  <w:num w:numId="11">
    <w:abstractNumId w:val="0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0BF5"/>
    <w:rsid w:val="00022089"/>
    <w:rsid w:val="000B1087"/>
    <w:rsid w:val="0014424D"/>
    <w:rsid w:val="00253FF6"/>
    <w:rsid w:val="00326239"/>
    <w:rsid w:val="00327849"/>
    <w:rsid w:val="00355757"/>
    <w:rsid w:val="003F0523"/>
    <w:rsid w:val="00444E5B"/>
    <w:rsid w:val="00473E6F"/>
    <w:rsid w:val="004E13A9"/>
    <w:rsid w:val="00550982"/>
    <w:rsid w:val="00576256"/>
    <w:rsid w:val="005D653B"/>
    <w:rsid w:val="005E1BE9"/>
    <w:rsid w:val="006D5765"/>
    <w:rsid w:val="007B6EF4"/>
    <w:rsid w:val="00816B7F"/>
    <w:rsid w:val="00820264"/>
    <w:rsid w:val="00893F56"/>
    <w:rsid w:val="00900BF5"/>
    <w:rsid w:val="009A24D0"/>
    <w:rsid w:val="00A40C0C"/>
    <w:rsid w:val="00B1043A"/>
    <w:rsid w:val="00C564D5"/>
    <w:rsid w:val="00C77A28"/>
    <w:rsid w:val="00CA3242"/>
    <w:rsid w:val="00CF5EC6"/>
    <w:rsid w:val="00D07611"/>
    <w:rsid w:val="00D92F49"/>
    <w:rsid w:val="00DC6671"/>
    <w:rsid w:val="00EF2C41"/>
    <w:rsid w:val="00EF4E93"/>
    <w:rsid w:val="00F10B7C"/>
    <w:rsid w:val="00F11A4D"/>
    <w:rsid w:val="00F224A7"/>
    <w:rsid w:val="00F3361E"/>
    <w:rsid w:val="00F60156"/>
    <w:rsid w:val="00F64842"/>
    <w:rsid w:val="00F77E84"/>
    <w:rsid w:val="00FD6E55"/>
    <w:rsid w:val="00FF0478"/>
    <w:rsid w:val="00FF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89"/>
  </w:style>
  <w:style w:type="paragraph" w:styleId="1">
    <w:name w:val="heading 1"/>
    <w:basedOn w:val="a"/>
    <w:link w:val="10"/>
    <w:uiPriority w:val="9"/>
    <w:qFormat/>
    <w:rsid w:val="00900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6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B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0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00BF5"/>
  </w:style>
  <w:style w:type="character" w:customStyle="1" w:styleId="apple-converted-space">
    <w:name w:val="apple-converted-space"/>
    <w:basedOn w:val="a0"/>
    <w:rsid w:val="00900BF5"/>
  </w:style>
  <w:style w:type="character" w:styleId="a4">
    <w:name w:val="Hyperlink"/>
    <w:basedOn w:val="a0"/>
    <w:uiPriority w:val="99"/>
    <w:unhideWhenUsed/>
    <w:rsid w:val="00900BF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015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336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F3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n.gov.ru/about/territorial/rsoc78.htm" TargetMode="External"/><Relationship Id="rId3" Type="http://schemas.openxmlformats.org/officeDocument/2006/relationships/styles" Target="styles.xml"/><Relationship Id="rId7" Type="http://schemas.openxmlformats.org/officeDocument/2006/relationships/hyperlink" Target="mailto:kopushii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tkonos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2B79-AE1C-4425-A2A6-274A8C61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6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Этажи</Company>
  <LinksUpToDate>false</LinksUpToDate>
  <CharactersWithSpaces>14153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Referent-2</dc:creator>
  <cp:keywords/>
  <dc:description/>
  <cp:lastModifiedBy>Referent-2</cp:lastModifiedBy>
  <cp:revision>6</cp:revision>
  <cp:lastPrinted>2017-06-16T11:15:00Z</cp:lastPrinted>
  <dcterms:created xsi:type="dcterms:W3CDTF">2017-06-16T07:47:00Z</dcterms:created>
  <dcterms:modified xsi:type="dcterms:W3CDTF">2017-07-03T08:19:00Z</dcterms:modified>
</cp:coreProperties>
</file>